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A27C37" w:rsidP="00A27C37">
      <w:pPr>
        <w:spacing w:line="276" w:lineRule="auto"/>
        <w:jc w:val="center"/>
      </w:pPr>
      <w:r>
        <w:rPr>
          <w:rFonts w:ascii="NEU-BZ-S92" w:hAnsi="NEU-BZ-S9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863pt;margin-top:838pt;mso-position-horizontal-relative:page;mso-position-vertical-relative:top-margin-area;position:absolute;width:26pt;z-index:251658240">
            <v:imagedata r:id="rId6" o:title=""/>
          </v:shape>
        </w:pict>
      </w:r>
      <w:r>
        <w:rPr>
          <w:rFonts w:ascii="NEU-BZ-S92" w:hAnsi="NEU-BZ-S92"/>
          <w:sz w:val="32"/>
        </w:rPr>
        <w:t>9.4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双曲线及其性质</w:t>
      </w:r>
    </w:p>
    <w:p w:rsidR="00A27C37" w:rsidP="00A27C37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A27C37" w:rsidP="00A27C37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036"/>
        <w:gridCol w:w="2223"/>
        <w:gridCol w:w="1482"/>
        <w:gridCol w:w="1334"/>
        <w:gridCol w:w="1334"/>
        <w:gridCol w:w="897"/>
      </w:tblGrid>
      <w:tr w:rsidTr="00A27C37">
        <w:tblPrEx>
          <w:tblW w:w="5000" w:type="pct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624" w:type="pct"/>
            <w:vMerge w:val="restart"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1338" w:type="pct"/>
            <w:vMerge w:val="restart"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2497" w:type="pct"/>
            <w:gridSpan w:val="3"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541" w:type="pct"/>
            <w:vMerge w:val="restart"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Tr="00A27C37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vMerge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</w:pPr>
          </w:p>
        </w:tc>
        <w:tc>
          <w:tcPr>
            <w:tcW w:w="1338" w:type="pct"/>
            <w:vMerge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803" w:type="pct"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803" w:type="pct"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541" w:type="pct"/>
            <w:vMerge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</w:pPr>
          </w:p>
        </w:tc>
      </w:tr>
      <w:tr w:rsidTr="00A27C37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rPr>
                <w:rFonts w:eastAsia="方正中等线_GBK"/>
              </w:rPr>
              <w:t>双曲线的定义及其标准方程</w:t>
            </w:r>
          </w:p>
        </w:tc>
        <w:tc>
          <w:tcPr>
            <w:tcW w:w="1338" w:type="pc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了解双曲线的定义</w:t>
            </w:r>
            <w:r>
              <w:rPr>
                <w:rFonts w:ascii="NEU-BZ-S92" w:hAnsi="NEU-BZ-S92"/>
              </w:rPr>
              <w:t>,</w:t>
            </w:r>
            <w:r>
              <w:t>并会用双曲线的定义解题</w:t>
            </w:r>
          </w:p>
          <w:p w:rsidR="00A27C37" w:rsidP="00A27C37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了解求双曲线标准方程的基本步骤</w:t>
            </w:r>
            <w:r>
              <w:rPr>
                <w:rFonts w:ascii="NEU-BZ-S92" w:hAnsi="NEU-BZ-S92"/>
              </w:rPr>
              <w:t>(</w:t>
            </w:r>
            <w:r>
              <w:t>定型、定位、定量</w:t>
            </w:r>
            <w:r>
              <w:rPr>
                <w:rFonts w:ascii="NEU-BZ-S92" w:hAnsi="NEU-BZ-S92"/>
              </w:rPr>
              <w:t>)</w:t>
            </w:r>
            <w:r>
              <w:t>和基本方法</w:t>
            </w:r>
            <w:r>
              <w:rPr>
                <w:rFonts w:ascii="NEU-BZ-S92" w:hAnsi="NEU-BZ-S92"/>
              </w:rPr>
              <w:t>(</w:t>
            </w:r>
            <w:r>
              <w:t>定义法和待定系数法</w:t>
            </w:r>
            <w:r>
              <w:rPr>
                <w:rFonts w:ascii="NEU-BZ-S92" w:hAnsi="NEU-BZ-S92"/>
              </w:rPr>
              <w:t>)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北京文</w:t>
            </w:r>
            <w:r>
              <w:rPr>
                <w:rFonts w:ascii="NEU-BZ-S92" w:hAnsi="NEU-BZ-S92"/>
              </w:rPr>
              <w:t>,12</w:t>
            </w:r>
          </w:p>
          <w:p w:rsidR="00A27C37" w:rsidP="00A27C37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北京文</w:t>
            </w:r>
            <w:r>
              <w:rPr>
                <w:rFonts w:ascii="NEU-BZ-S92" w:hAnsi="NEU-BZ-S92"/>
              </w:rPr>
              <w:t>,10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t>求双曲线的方程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t>双曲线的定义</w:t>
            </w:r>
          </w:p>
        </w:tc>
        <w:tc>
          <w:tcPr>
            <w:tcW w:w="541" w:type="pct"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A27C37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rPr>
                <w:rFonts w:eastAsia="方正中等线_GBK"/>
              </w:rPr>
              <w:t>双曲线的几何性质</w:t>
            </w:r>
          </w:p>
        </w:tc>
        <w:tc>
          <w:tcPr>
            <w:tcW w:w="1338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知道双曲线的简单几何性质</w:t>
            </w:r>
            <w:r>
              <w:rPr>
                <w:rFonts w:ascii="NEU-BZ-S92" w:hAnsi="NEU-BZ-S92"/>
              </w:rPr>
              <w:t>(</w:t>
            </w:r>
            <w:r>
              <w:t>如范围、对称性、顶点、渐近线、离心率等</w:t>
            </w:r>
            <w:r>
              <w:rPr>
                <w:rFonts w:ascii="NEU-BZ-S92" w:hAnsi="NEU-BZ-S92"/>
              </w:rPr>
              <w:t>),</w:t>
            </w:r>
            <w:r>
              <w:t>并能用性质解决一些简单的双曲线问题</w:t>
            </w:r>
          </w:p>
          <w:p w:rsidR="00A27C37" w:rsidP="00A27C37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理解双曲线离心率的定义</w:t>
            </w:r>
            <w:r>
              <w:rPr>
                <w:rFonts w:ascii="NEU-BZ-S92" w:hAnsi="NEU-BZ-S92"/>
              </w:rPr>
              <w:t>,</w:t>
            </w:r>
            <w:r>
              <w:t>并会求双曲线的离心率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2018</w:t>
            </w:r>
            <w:r>
              <w:t>北京文</w:t>
            </w:r>
            <w:r>
              <w:rPr>
                <w:rFonts w:ascii="NEU-BZ-S92" w:hAnsi="NEU-BZ-S92"/>
              </w:rPr>
              <w:t>,12</w:t>
            </w:r>
          </w:p>
          <w:p w:rsidR="00A27C37" w:rsidP="00A27C37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北京</w:t>
            </w:r>
            <w:r>
              <w:rPr>
                <w:rFonts w:ascii="NEU-BZ-S92" w:hAnsi="NEU-BZ-S92"/>
              </w:rPr>
              <w:t>,9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t>离心率的应用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t>双曲线的方程</w:t>
            </w:r>
          </w:p>
        </w:tc>
        <w:tc>
          <w:tcPr>
            <w:tcW w:w="541" w:type="pct"/>
            <w:vMerge w:val="restart"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A27C37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vMerge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</w:p>
        </w:tc>
        <w:tc>
          <w:tcPr>
            <w:tcW w:w="1338" w:type="pct"/>
            <w:vMerge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北京</w:t>
            </w:r>
            <w:r>
              <w:rPr>
                <w:rFonts w:ascii="NEU-BZ-S92" w:hAnsi="NEU-BZ-S92"/>
              </w:rPr>
              <w:t>,13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t>渐近线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t>平面几何</w:t>
            </w:r>
          </w:p>
        </w:tc>
        <w:tc>
          <w:tcPr>
            <w:tcW w:w="541" w:type="pct"/>
            <w:vMerge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</w:pPr>
          </w:p>
        </w:tc>
      </w:tr>
      <w:tr w:rsidTr="00A27C37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vMerge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</w:p>
        </w:tc>
        <w:tc>
          <w:tcPr>
            <w:tcW w:w="1338" w:type="pct"/>
            <w:vMerge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北京文</w:t>
            </w:r>
            <w:r>
              <w:rPr>
                <w:rFonts w:ascii="NEU-BZ-S92" w:hAnsi="NEU-BZ-S92"/>
              </w:rPr>
              <w:t>,12</w:t>
            </w:r>
          </w:p>
          <w:p w:rsidR="00A27C37" w:rsidP="00A27C37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2015</w:t>
            </w:r>
            <w:r>
              <w:t>北京</w:t>
            </w:r>
            <w:r>
              <w:rPr>
                <w:rFonts w:ascii="NEU-BZ-S92" w:hAnsi="NEU-BZ-S92"/>
              </w:rPr>
              <w:t>,10</w:t>
            </w:r>
          </w:p>
          <w:p w:rsidR="00A27C37" w:rsidP="00A27C37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北京</w:t>
            </w:r>
            <w:r>
              <w:rPr>
                <w:rFonts w:ascii="NEU-BZ-S92" w:hAnsi="NEU-BZ-S92"/>
              </w:rPr>
              <w:t>,11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t>渐近线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t>双曲线的方程</w:t>
            </w:r>
          </w:p>
        </w:tc>
        <w:tc>
          <w:tcPr>
            <w:tcW w:w="541" w:type="pct"/>
            <w:vMerge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</w:pPr>
          </w:p>
        </w:tc>
      </w:tr>
      <w:tr w:rsidTr="00A27C37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vMerge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</w:p>
        </w:tc>
        <w:tc>
          <w:tcPr>
            <w:tcW w:w="1338" w:type="pct"/>
            <w:vMerge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2013</w:t>
            </w:r>
            <w:r>
              <w:t>北京</w:t>
            </w:r>
            <w:r>
              <w:rPr>
                <w:rFonts w:ascii="NEU-BZ-S92" w:hAnsi="NEU-BZ-S92"/>
              </w:rPr>
              <w:t>,6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t>渐近线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t>离心率的概念</w:t>
            </w:r>
          </w:p>
        </w:tc>
        <w:tc>
          <w:tcPr>
            <w:tcW w:w="541" w:type="pct"/>
            <w:vMerge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</w:pPr>
          </w:p>
        </w:tc>
      </w:tr>
      <w:tr w:rsidTr="00A27C37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624" w:type="pct"/>
            <w:vMerge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</w:p>
        </w:tc>
        <w:tc>
          <w:tcPr>
            <w:tcW w:w="1338" w:type="pct"/>
            <w:vMerge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2013</w:t>
            </w:r>
            <w:r>
              <w:t>北京文</w:t>
            </w:r>
            <w:r>
              <w:rPr>
                <w:rFonts w:ascii="NEU-BZ-S92" w:hAnsi="NEU-BZ-S92"/>
              </w:rPr>
              <w:t>,7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t>求离心率</w:t>
            </w:r>
          </w:p>
        </w:tc>
        <w:tc>
          <w:tcPr>
            <w:tcW w:w="803" w:type="pct"/>
            <w:tcMar>
              <w:left w:w="105" w:type="dxa"/>
              <w:right w:w="105" w:type="dxa"/>
            </w:tcMar>
            <w:vAlign w:val="center"/>
          </w:tcPr>
          <w:p w:rsidR="00A27C37" w:rsidP="00A27C37">
            <w:pPr>
              <w:spacing w:line="276" w:lineRule="auto"/>
            </w:pPr>
            <w:r>
              <w:t>充分、必要条件</w:t>
            </w:r>
          </w:p>
        </w:tc>
        <w:tc>
          <w:tcPr>
            <w:tcW w:w="541" w:type="pct"/>
            <w:vMerge/>
            <w:tcMar>
              <w:left w:w="0" w:type="dxa"/>
              <w:right w:w="0" w:type="dxa"/>
            </w:tcMar>
            <w:vAlign w:val="center"/>
          </w:tcPr>
          <w:p w:rsidR="00A27C37" w:rsidP="00A27C37">
            <w:pPr>
              <w:spacing w:line="276" w:lineRule="auto"/>
            </w:pPr>
          </w:p>
        </w:tc>
      </w:tr>
    </w:tbl>
    <w:p w:rsidR="00A27C37" w:rsidP="00A27C37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eastAsia="方正楷体_GBK"/>
        </w:rPr>
        <w:t>从高考题来看</w:t>
      </w:r>
      <w:r>
        <w:rPr>
          <w:rFonts w:ascii="NEU-BZ-S92" w:hAnsi="NEU-BZ-S92"/>
        </w:rPr>
        <w:t>,</w:t>
      </w:r>
      <w:r>
        <w:rPr>
          <w:rFonts w:eastAsia="方正楷体_GBK"/>
        </w:rPr>
        <w:t>双曲线的定义、标准方程、几何性质一直是高考命题的重点和热点</w:t>
      </w:r>
      <w:r>
        <w:rPr>
          <w:rFonts w:ascii="NEU-BZ-S92" w:hAnsi="NEU-BZ-S92"/>
        </w:rPr>
        <w:t>.</w:t>
      </w:r>
      <w:r>
        <w:rPr>
          <w:rFonts w:eastAsia="方正楷体_GBK"/>
        </w:rPr>
        <w:t>离心率问题是每年高考考查的重点</w:t>
      </w:r>
      <w:r>
        <w:rPr>
          <w:rFonts w:ascii="NEU-BZ-S92" w:hAnsi="NEU-BZ-S92"/>
        </w:rPr>
        <w:t>,</w:t>
      </w:r>
      <w:r>
        <w:rPr>
          <w:rFonts w:eastAsia="方正楷体_GBK"/>
        </w:rPr>
        <w:t>多在选择题和填空题中出现</w:t>
      </w:r>
      <w:r>
        <w:rPr>
          <w:rFonts w:ascii="NEU-BZ-S92" w:hAnsi="NEU-BZ-S92"/>
        </w:rPr>
        <w:t>,</w:t>
      </w:r>
      <w:r>
        <w:rPr>
          <w:rFonts w:eastAsia="方正楷体_GBK"/>
        </w:rPr>
        <w:t>难度不大</w:t>
      </w:r>
      <w:r>
        <w:rPr>
          <w:rFonts w:ascii="NEU-BZ-S92" w:hAnsi="NEU-BZ-S92"/>
        </w:rPr>
        <w:t>,</w:t>
      </w:r>
      <w:r>
        <w:rPr>
          <w:rFonts w:eastAsia="方正楷体_GBK"/>
        </w:rPr>
        <w:t>分值为</w:t>
      </w:r>
      <w:r>
        <w:rPr>
          <w:rFonts w:ascii="NEU-BZ-S92" w:hAnsi="NEU-BZ-S92"/>
        </w:rPr>
        <w:t>5</w:t>
      </w:r>
      <w:r>
        <w:rPr>
          <w:rFonts w:eastAsia="方正楷体_GBK"/>
        </w:rPr>
        <w:t xml:space="preserve"> </w:t>
      </w:r>
      <w:r>
        <w:rPr>
          <w:rFonts w:eastAsia="方正楷体_GBK"/>
        </w:rPr>
        <w:t>分</w:t>
      </w:r>
      <w:r>
        <w:rPr>
          <w:rFonts w:ascii="NEU-BZ-S92" w:hAnsi="NEU-BZ-S92"/>
        </w:rPr>
        <w:t>,</w:t>
      </w:r>
      <w:r>
        <w:rPr>
          <w:rFonts w:eastAsia="方正楷体_GBK"/>
        </w:rPr>
        <w:t>属中档题目</w:t>
      </w:r>
      <w:r>
        <w:rPr>
          <w:rFonts w:ascii="NEU-BZ-S92" w:hAnsi="NEU-BZ-S92"/>
        </w:rPr>
        <w:t>,</w:t>
      </w:r>
      <w:r>
        <w:rPr>
          <w:rFonts w:eastAsia="方正楷体_GBK"/>
        </w:rPr>
        <w:t>灵活运用双曲线的定义和基本性质是解决双曲线问题的基本方法</w:t>
      </w:r>
      <w:r>
        <w:rPr>
          <w:rFonts w:ascii="NEU-BZ-S92" w:hAnsi="NEU-BZ-S92"/>
        </w:rPr>
        <w:t>.</w:t>
      </w:r>
      <w:r>
        <w:rPr>
          <w:rFonts w:eastAsia="方正楷体_GBK"/>
        </w:rPr>
        <w:t>本节主要考查学生分析问题、解决问题的能力以及数形结合思想和转化与化归思想的应用</w:t>
      </w:r>
      <w:r>
        <w:rPr>
          <w:rFonts w:ascii="NEU-BZ-S92" w:hAnsi="NEU-BZ-S92"/>
        </w:rPr>
        <w:t>.</w:t>
      </w:r>
    </w:p>
    <w:p w:rsidR="00A27C37" w:rsidP="00A27C37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A27C37" w:rsidP="00A27C37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A27C37" w:rsidRPr="00674C26" w:rsidP="00A27C37">
      <w:pPr>
        <w:spacing w:line="276" w:lineRule="auto"/>
        <w:rPr>
          <w:rFonts w:eastAsia="方正大黑_GBK"/>
          <w:sz w:val="32"/>
        </w:rPr>
      </w:pPr>
      <w:r w:rsidRPr="00674C26">
        <w:rPr>
          <w:rFonts w:eastAsia="方正大黑_GBK"/>
          <w:sz w:val="32"/>
        </w:rPr>
        <w:t>考点一　</w:t>
      </w:r>
      <w:r w:rsidRPr="00674C26">
        <w:rPr>
          <w:rFonts w:eastAsia="方正大黑_GBK"/>
          <w:sz w:val="32"/>
        </w:rPr>
        <w:t xml:space="preserve"> </w:t>
      </w:r>
      <w:r w:rsidRPr="00674C26">
        <w:rPr>
          <w:rFonts w:eastAsia="方正大黑_GBK"/>
          <w:sz w:val="32"/>
        </w:rPr>
        <w:t>双曲线的定义及其标准方程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天津文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的一个焦点为</w:t>
      </w:r>
      <w:r>
        <w:rPr>
          <w:rFonts w:ascii="NEU-BZ-S92" w:hAnsi="NEU-BZ-S92"/>
        </w:rPr>
        <w:t>F(2,0),</w:t>
      </w:r>
      <w:r>
        <w:t>且双曲线的渐近线与圆</w:t>
      </w:r>
      <w:r>
        <w:rPr>
          <w:rFonts w:ascii="NEU-BZ-S92" w:hAnsi="NEU-BZ-S92"/>
        </w:rPr>
        <w:t>(x-2)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=3</w:t>
      </w:r>
      <w:r>
        <w:t>相切</w:t>
      </w:r>
      <w:r>
        <w:rPr>
          <w:rFonts w:ascii="NEU-BZ-S92" w:hAnsi="NEU-BZ-S92"/>
        </w:rPr>
        <w:t>,</w:t>
      </w:r>
      <w:r>
        <w:t>则双曲线的方程为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的一条渐近线方程为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x,</w:t>
      </w:r>
      <w:r>
        <w:t>且与椭圆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  <w:r>
        <w:t>有公共焦点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t>的方程为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A27C37" w:rsidRPr="00674C26" w:rsidP="00A27C37">
      <w:pPr>
        <w:spacing w:line="276" w:lineRule="auto"/>
        <w:rPr>
          <w:rFonts w:eastAsia="方正大黑_GBK"/>
          <w:sz w:val="32"/>
        </w:rPr>
      </w:pPr>
      <w:r w:rsidRPr="00674C26">
        <w:rPr>
          <w:rFonts w:eastAsia="方正大黑_GBK"/>
          <w:sz w:val="32"/>
        </w:rPr>
        <w:t>考点二　双曲线的几何性质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3.(2011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=1(b&gt;0)</w:t>
      </w:r>
      <w:r>
        <w:t>的一条渐近线的方程为</w:t>
      </w:r>
      <w:r>
        <w:rPr>
          <w:rFonts w:ascii="NEU-BZ-S92" w:hAnsi="NEU-BZ-S92"/>
        </w:rPr>
        <w:t>y=2x,</w:t>
      </w:r>
      <w:r>
        <w:t>则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4.(2016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的渐近线为正方形</w:t>
      </w:r>
      <w:r>
        <w:rPr>
          <w:rFonts w:ascii="NEU-BZ-S92" w:hAnsi="NEU-BZ-S92"/>
        </w:rPr>
        <w:t>OABC</w:t>
      </w:r>
      <w:r>
        <w:t>的边</w:t>
      </w:r>
      <w:r>
        <w:rPr>
          <w:rFonts w:ascii="NEU-BZ-S92" w:hAnsi="NEU-BZ-S92"/>
        </w:rPr>
        <w:t>OA,OC</w:t>
      </w:r>
      <w:r>
        <w:t>所在的直线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B</w:t>
      </w:r>
      <w:r>
        <w:t>为该双曲线的焦点</w:t>
      </w:r>
      <w:r>
        <w:rPr>
          <w:rFonts w:ascii="NEU-BZ-S92" w:hAnsi="NEU-BZ-S92"/>
        </w:rPr>
        <w:t>.</w:t>
      </w:r>
      <w:r>
        <w:t>若正方形</w:t>
      </w:r>
      <w:r>
        <w:rPr>
          <w:rFonts w:ascii="NEU-BZ-S92" w:hAnsi="NEU-BZ-S92"/>
        </w:rPr>
        <w:t>OABC</w:t>
      </w:r>
      <w:r>
        <w:t>的边长为</w:t>
      </w:r>
      <w:r>
        <w:rPr>
          <w:rFonts w:ascii="NEU-BZ-S92" w:hAnsi="NEU-BZ-S92"/>
        </w:rPr>
        <w:t>2,</w:t>
      </w:r>
      <w:r>
        <w:t>则</w:t>
      </w:r>
      <w:r>
        <w:rPr>
          <w:rFonts w:ascii="NEU-BZ-S92" w:hAnsi="NEU-BZ-S92"/>
        </w:rPr>
        <w:t>a=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</w:p>
    <w:p w:rsidR="00A27C37" w:rsidP="00A27C37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A27C37" w:rsidP="00A27C37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A27C37" w:rsidRPr="00674C26" w:rsidP="00A27C37">
      <w:pPr>
        <w:spacing w:line="276" w:lineRule="auto"/>
        <w:rPr>
          <w:rFonts w:eastAsia="方正大黑_GBK"/>
          <w:sz w:val="32"/>
        </w:rPr>
      </w:pPr>
      <w:r w:rsidRPr="00674C26">
        <w:rPr>
          <w:rFonts w:eastAsia="方正大黑_GBK"/>
          <w:sz w:val="32"/>
        </w:rPr>
        <w:t>方法</w:t>
      </w:r>
      <w:r w:rsidRPr="00674C26">
        <w:rPr>
          <w:rFonts w:eastAsia="方正大黑_GBK"/>
          <w:sz w:val="32"/>
        </w:rPr>
        <w:t>1</w:t>
      </w:r>
      <w:r w:rsidRPr="00674C26">
        <w:rPr>
          <w:rFonts w:eastAsia="方正大黑_GBK"/>
          <w:sz w:val="32"/>
        </w:rPr>
        <w:t>　求双曲线的标准方程的方法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1.(2016</w:t>
      </w:r>
      <w:r>
        <w:rPr>
          <w:rFonts w:eastAsia="方正黑体_GBK"/>
        </w:rPr>
        <w:t>天津文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的焦距为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</w:t>
      </w:r>
      <w:r>
        <w:t>且双曲线的一条渐近线与直线</w:t>
      </w:r>
      <w:r>
        <w:rPr>
          <w:rFonts w:ascii="NEU-BZ-S92" w:hAnsi="NEU-BZ-S92"/>
        </w:rPr>
        <w:t>2x+y=0</w:t>
      </w:r>
      <w:r>
        <w:t>垂直</w:t>
      </w:r>
      <w:r>
        <w:rPr>
          <w:rFonts w:ascii="NEU-BZ-S92" w:hAnsi="NEU-BZ-S92"/>
        </w:rPr>
        <w:t>,</w:t>
      </w:r>
      <w:r>
        <w:t>则双曲线的方程为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20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20</m:t>
            </m:r>
          </m:den>
        </m:f>
      </m:oMath>
      <w:r>
        <w:rPr>
          <w:rFonts w:ascii="NEU-BZ-S92" w:hAnsi="NEU-BZ-S92"/>
        </w:rPr>
        <w:t>=1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广东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</w:t>
      </w:r>
      <w:r>
        <w:t>的离心率</w:t>
      </w:r>
      <w:r>
        <w:rPr>
          <w:rFonts w:ascii="NEU-BZ-S92" w:hAnsi="NEU-BZ-S92"/>
        </w:rPr>
        <w:t>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且其右焦点为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(5,0),</w:t>
      </w:r>
      <w:r>
        <w:t>则双曲线</w:t>
      </w:r>
      <w:r>
        <w:rPr>
          <w:rFonts w:ascii="NEU-BZ-S92" w:hAnsi="NEU-BZ-S92"/>
        </w:rPr>
        <w:t>C</w:t>
      </w:r>
      <w:r>
        <w:t>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A27C37" w:rsidRPr="00674C26" w:rsidP="00A27C37">
      <w:pPr>
        <w:spacing w:line="276" w:lineRule="auto"/>
        <w:rPr>
          <w:rFonts w:eastAsia="方正大黑_GBK"/>
          <w:sz w:val="32"/>
        </w:rPr>
      </w:pPr>
      <w:r w:rsidRPr="00674C26">
        <w:rPr>
          <w:rFonts w:eastAsia="方正大黑_GBK"/>
          <w:sz w:val="32"/>
        </w:rPr>
        <w:t>方法</w:t>
      </w:r>
      <w:r w:rsidRPr="00674C26">
        <w:rPr>
          <w:rFonts w:eastAsia="方正大黑_GBK"/>
          <w:sz w:val="32"/>
        </w:rPr>
        <w:t>2</w:t>
      </w:r>
      <w:r w:rsidRPr="00674C26">
        <w:rPr>
          <w:rFonts w:eastAsia="方正大黑_GBK"/>
          <w:sz w:val="32"/>
        </w:rPr>
        <w:t>　双曲线的渐近线与离心率的求法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的一条渐近线被圆</w:t>
      </w:r>
      <w:r>
        <w:rPr>
          <w:rFonts w:ascii="NEU-BZ-S92" w:hAnsi="NEU-BZ-S92"/>
        </w:rPr>
        <w:t>(x-2)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w:r>
        <w:t>所截得的弦长为</w:t>
      </w:r>
      <w:r>
        <w:rPr>
          <w:rFonts w:ascii="NEU-BZ-S92" w:hAnsi="NEU-BZ-S92"/>
        </w:rPr>
        <w:t>2,</w:t>
      </w:r>
      <w:r>
        <w:t>则</w:t>
      </w:r>
      <w:r>
        <w:rPr>
          <w:rFonts w:ascii="NEU-BZ-S92" w:hAnsi="NEU-BZ-S92"/>
        </w:rPr>
        <w:t>C</w:t>
      </w:r>
      <w:r>
        <w:t>的离心率为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=1(a&gt;0)</w:t>
      </w:r>
      <w:r>
        <w:t>的离心率为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4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5.(2014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设双曲线</w:t>
      </w:r>
      <w:r>
        <w:rPr>
          <w:rFonts w:ascii="NEU-BZ-S92" w:hAnsi="NEU-BZ-S92"/>
        </w:rPr>
        <w:t>C</w:t>
      </w:r>
      <w:r>
        <w:t>经过点</w:t>
      </w:r>
      <w:r>
        <w:rPr>
          <w:rFonts w:ascii="NEU-BZ-S92" w:hAnsi="NEU-BZ-S92"/>
        </w:rPr>
        <w:t>(2,2),</w:t>
      </w:r>
      <w:r>
        <w:t>且与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具有相同渐近线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t>的方程为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</w:t>
      </w:r>
      <w:r>
        <w:t>渐近线方程为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rPr>
          <w:rFonts w:ascii="NEU-BZ-S92" w:hAnsi="NEU-BZ-S92"/>
        </w:rPr>
        <w:t>=1;y=±2x</w:t>
      </w:r>
    </w:p>
    <w:p w:rsidR="00A27C37" w:rsidP="00A27C37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A27C37" w:rsidP="00A27C37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A27C37" w:rsidP="00A27C37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北京卷题组</w:t>
      </w:r>
    </w:p>
    <w:p w:rsidR="00A27C37" w:rsidP="00A27C37">
      <w:pPr>
        <w:spacing w:line="276" w:lineRule="auto"/>
      </w:pPr>
      <w:r>
        <w:rPr>
          <w:rFonts w:eastAsia="方正黑体_GBK"/>
          <w:sz w:val="28"/>
        </w:rPr>
        <w:t>考点一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双曲线的定义及其标准方程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(2,0)</w:t>
      </w:r>
      <w:r>
        <w:t>是双曲线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=1(b&gt;0)</w:t>
      </w:r>
      <w:r>
        <w:t>的一个焦点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A27C37" w:rsidP="00A27C37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设双曲线</w:t>
      </w:r>
      <w:r>
        <w:rPr>
          <w:rFonts w:ascii="NEU-BZ-S92" w:hAnsi="NEU-BZ-S92"/>
        </w:rPr>
        <w:t>C</w:t>
      </w:r>
      <w:r>
        <w:t>的两个焦点为</w:t>
      </w:r>
      <w:r>
        <w:rPr>
          <w:rFonts w:ascii="NEU-BZ-S92" w:hAnsi="NEU-BZ-S92"/>
        </w:rPr>
        <w:t>(-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,0),(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,0),</w:t>
      </w:r>
      <w:r>
        <w:t>一个顶点是</w:t>
      </w:r>
      <w:r>
        <w:rPr>
          <w:rFonts w:ascii="NEU-BZ-S92" w:hAnsi="NEU-BZ-S92"/>
        </w:rPr>
        <w:t>(1,0),</w:t>
      </w:r>
      <w:r>
        <w:t>则</w:t>
      </w:r>
      <w:r>
        <w:rPr>
          <w:rFonts w:ascii="NEU-BZ-S92" w:hAnsi="NEU-BZ-S92"/>
        </w:rPr>
        <w:t>C</w:t>
      </w:r>
      <w:r>
        <w:t>的方程为</w:t>
      </w:r>
      <w:r>
        <w:rPr>
          <w:rFonts w:ascii="NEU-BZ-S92" w:hAnsi="NEU-BZ-S92"/>
          <w:u w:val="single" w:color="000000"/>
        </w:rPr>
        <w:t>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</w:p>
    <w:p w:rsidR="00A27C37" w:rsidP="00A27C37">
      <w:pPr>
        <w:spacing w:line="276" w:lineRule="auto"/>
      </w:pPr>
      <w:r>
        <w:rPr>
          <w:rFonts w:eastAsia="方正黑体_GBK"/>
          <w:sz w:val="28"/>
        </w:rPr>
        <w:t>考点二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双曲线的几何性质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1.(2013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双曲线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r>
        <w:rPr>
          <w:rFonts w:ascii="NEU-BZ-S92" w:hAnsi="NEU-BZ-S92"/>
        </w:rPr>
        <w:t>=1</w:t>
      </w:r>
      <w:r>
        <w:t>的离心率大于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>的充分必要条件是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A.m&gt;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B.m</w:t>
      </w:r>
      <w:r>
        <w:rPr>
          <w:rFonts w:eastAsia="NEU-BZ-S92"/>
        </w:rPr>
        <w:t>≥</w:t>
      </w:r>
      <w:r>
        <w:rPr>
          <w:rFonts w:ascii="NEU-BZ-S92" w:hAnsi="NEU-BZ-S92"/>
        </w:rPr>
        <w:t>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C.m&gt;1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D.m&gt;2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2.(2013</w:t>
      </w:r>
      <w:r>
        <w:rPr>
          <w:rFonts w:eastAsia="方正黑体_GBK"/>
        </w:rPr>
        <w:t>北京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</w:t>
      </w:r>
      <w:r>
        <w:t>的离心率为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则其渐近线方程为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A.y=±2x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B.y=±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北京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若双曲线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</m:den>
        </m:f>
      </m:oMath>
      <w:r>
        <w:rPr>
          <w:rFonts w:ascii="NEU-BZ-S92" w:hAnsi="NEU-BZ-S92"/>
        </w:rPr>
        <w:t>=1</w:t>
      </w:r>
      <w:r>
        <w:t>的离心率为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m=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4.(2016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的一条渐近线为</w:t>
      </w:r>
      <w:r>
        <w:rPr>
          <w:rFonts w:ascii="NEU-BZ-S92" w:hAnsi="NEU-BZ-S92"/>
        </w:rPr>
        <w:t>2x+y=0,</w:t>
      </w:r>
      <w:r>
        <w:t>一个焦点为</w:t>
      </w:r>
      <w:r>
        <w:rPr>
          <w:rFonts w:ascii="NEU-BZ-S92" w:hAnsi="NEU-BZ-S92"/>
        </w:rPr>
        <w:t>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,0),</w:t>
      </w:r>
      <w:r>
        <w:t>则</w:t>
      </w:r>
      <w:r>
        <w:rPr>
          <w:rFonts w:ascii="NEU-BZ-S92" w:hAnsi="NEU-BZ-S92"/>
        </w:rPr>
        <w:t>a=</w:t>
      </w:r>
      <w:r>
        <w:rPr>
          <w:rFonts w:ascii="NEU-BZ-S92" w:hAnsi="NEU-BZ-S92"/>
          <w:u w:val="single" w:color="000000"/>
        </w:rPr>
        <w:t>　　　</w:t>
      </w:r>
      <w:r>
        <w:rPr>
          <w:rFonts w:ascii="NEU-BZ-S92" w:hAnsi="NEU-BZ-S92"/>
        </w:rPr>
        <w:t>;b=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1;2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5.(2015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=1(a&gt;0)</w:t>
      </w:r>
      <w:r>
        <w:t>的一条渐近线为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x+y=0,</w:t>
      </w:r>
      <w:r>
        <w:t>则</w:t>
      </w:r>
      <w:r>
        <w:rPr>
          <w:rFonts w:ascii="NEU-BZ-S92" w:hAnsi="NEU-BZ-S92"/>
        </w:rPr>
        <w:t>a=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A27C37" w:rsidP="00A27C37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A27C37" w:rsidP="00A27C37">
      <w:pPr>
        <w:spacing w:line="276" w:lineRule="auto"/>
      </w:pPr>
      <w:r>
        <w:rPr>
          <w:rFonts w:eastAsia="方正黑体_GBK"/>
          <w:sz w:val="28"/>
        </w:rPr>
        <w:t>考点一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双曲线的定义及其标准方程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天津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的离心率为</w:t>
      </w:r>
      <w:r>
        <w:rPr>
          <w:rFonts w:ascii="NEU-BZ-S92" w:hAnsi="NEU-BZ-S92"/>
        </w:rPr>
        <w:t>2,</w:t>
      </w:r>
      <w:r>
        <w:t>过右焦点且垂直于</w:t>
      </w:r>
      <w:r>
        <w:rPr>
          <w:rFonts w:ascii="NEU-BZ-S92" w:hAnsi="NEU-BZ-S92"/>
        </w:rPr>
        <w:t>x</w:t>
      </w:r>
      <w:r>
        <w:t>轴的直线与双曲线交于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.</w:t>
      </w:r>
      <w:r>
        <w:t>设</w:t>
      </w:r>
      <w:r>
        <w:rPr>
          <w:rFonts w:ascii="NEU-BZ-S92" w:hAnsi="NEU-BZ-S92"/>
        </w:rPr>
        <w:t>A,B</w:t>
      </w:r>
      <w:r>
        <w:t>到双曲线的同一条渐近线的距离分别为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t>和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=6,</w:t>
      </w:r>
      <w:r>
        <w:t>则双曲线的方程为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天津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的左焦点为</w:t>
      </w:r>
      <w:r>
        <w:rPr>
          <w:rFonts w:ascii="NEU-BZ-S92" w:hAnsi="NEU-BZ-S92"/>
        </w:rPr>
        <w:t>F,</w:t>
      </w:r>
      <w:r>
        <w:t>离心率为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  <w:r>
        <w:t>若经过</w:t>
      </w:r>
      <w:r>
        <w:rPr>
          <w:rFonts w:ascii="NEU-BZ-S92" w:hAnsi="NEU-BZ-S92"/>
        </w:rPr>
        <w:t>F</w:t>
      </w:r>
      <w:r>
        <w:t>和</w:t>
      </w:r>
      <w:r>
        <w:rPr>
          <w:rFonts w:ascii="NEU-BZ-S92" w:hAnsi="NEU-BZ-S92"/>
        </w:rPr>
        <w:t>P(0,4)</w:t>
      </w:r>
      <w:r>
        <w:t>两点的直线平行于双曲线的一条渐近线</w:t>
      </w:r>
      <w:r>
        <w:rPr>
          <w:rFonts w:ascii="NEU-BZ-S92" w:hAnsi="NEU-BZ-S92"/>
        </w:rPr>
        <w:t>,</w:t>
      </w:r>
      <w:r>
        <w:t>则双曲线的方程为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3.(2016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已知方程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=1</w:t>
      </w:r>
      <w:r>
        <w:t>表示双曲线</w:t>
      </w:r>
      <w:r>
        <w:rPr>
          <w:rFonts w:ascii="NEU-BZ-S92" w:hAnsi="NEU-BZ-S92"/>
        </w:rPr>
        <w:t>,</w:t>
      </w:r>
      <w:r>
        <w:t>且该双曲线两焦点间的距离为</w:t>
      </w:r>
      <w:r>
        <w:rPr>
          <w:rFonts w:ascii="NEU-BZ-S92" w:hAnsi="NEU-BZ-S92"/>
        </w:rPr>
        <w:t>4,</w:t>
      </w:r>
      <w:r>
        <w:t>则</w:t>
      </w:r>
      <w:r>
        <w:rPr>
          <w:rFonts w:ascii="NEU-BZ-S92" w:hAnsi="NEU-BZ-S92"/>
        </w:rPr>
        <w:t>n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A.(-1,3)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B.(-1,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C.(0,3)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D.(0,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4.(2014</w:t>
      </w:r>
      <w:r>
        <w:rPr>
          <w:rFonts w:eastAsia="方正黑体_GBK"/>
        </w:rPr>
        <w:t>天津文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的一条渐近线平行于直线</w:t>
      </w:r>
      <w:r>
        <w:rPr>
          <w:rFonts w:ascii="NEU-BZ-S92" w:hAnsi="NEU-BZ-S92"/>
        </w:rPr>
        <w:t>l:y=2x+10,</w:t>
      </w:r>
      <w:r>
        <w:t>双曲线的一个焦点在直线</w:t>
      </w:r>
      <w:r>
        <w:rPr>
          <w:rFonts w:ascii="NEU-BZ-S92" w:hAnsi="NEU-BZ-S92"/>
        </w:rPr>
        <w:t>l</w:t>
      </w:r>
      <w:r>
        <w:t>上</w:t>
      </w:r>
      <w:r>
        <w:rPr>
          <w:rFonts w:ascii="NEU-BZ-S92" w:hAnsi="NEU-BZ-S92"/>
        </w:rPr>
        <w:t>,</w:t>
      </w:r>
      <w:r>
        <w:t>则双曲线的方程为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20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20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=1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100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100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  <w:r>
        <w:rPr>
          <w:rFonts w:ascii="NEU-BZ-S92" w:hAnsi="NEU-BZ-S92"/>
        </w:rPr>
        <w:t>=1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5.(2016</w:t>
      </w:r>
      <w:r>
        <w:rPr>
          <w:rFonts w:eastAsia="方正黑体_GBK"/>
        </w:rPr>
        <w:t>江苏</w:t>
      </w:r>
      <w:r>
        <w:rPr>
          <w:rFonts w:ascii="NEU-BZ-S92" w:hAnsi="NEU-BZ-S92"/>
        </w:rPr>
        <w:t>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  <w:r>
        <w:t>的焦距是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10</m:t>
            </m:r>
          </m:e>
        </m:rad>
      </m:oMath>
    </w:p>
    <w:p w:rsidR="00A27C37" w:rsidP="00A27C37">
      <w:pPr>
        <w:spacing w:line="276" w:lineRule="auto"/>
      </w:pPr>
      <w:r>
        <w:rPr>
          <w:rFonts w:ascii="NEU-BZ-S92" w:hAnsi="NEU-BZ-S92"/>
        </w:rPr>
        <w:t>6.(2016</w:t>
      </w:r>
      <w:r>
        <w:rPr>
          <w:rFonts w:eastAsia="方正黑体_GBK"/>
        </w:rPr>
        <w:t>浙江文</w:t>
      </w:r>
      <w:r>
        <w:rPr>
          <w:rFonts w:ascii="NEU-BZ-S92" w:hAnsi="NEU-BZ-S92"/>
        </w:rPr>
        <w:t>,13,4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设双曲线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  <w:r>
        <w:t>的左、右焦点分别为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.</w:t>
      </w:r>
      <w:r>
        <w:t>若点</w:t>
      </w:r>
      <w:r>
        <w:rPr>
          <w:rFonts w:ascii="NEU-BZ-S92" w:hAnsi="NEU-BZ-S92"/>
        </w:rPr>
        <w:t>P</w:t>
      </w:r>
      <w:r>
        <w:t>在双曲线上</w:t>
      </w:r>
      <w:r>
        <w:rPr>
          <w:rFonts w:ascii="NEU-BZ-S92" w:hAnsi="NEU-BZ-S92"/>
        </w:rPr>
        <w:t>,</w:t>
      </w:r>
      <w:r>
        <w:t>且</w:t>
      </w:r>
      <w:r>
        <w:rPr>
          <w:rFonts w:eastAsia="NEU-BZ-S92"/>
        </w:rPr>
        <w:t>△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PF</w:t>
      </w:r>
      <w:r>
        <w:rPr>
          <w:rFonts w:ascii="NEU-BZ-S92" w:hAnsi="NEU-BZ-S92"/>
          <w:vertAlign w:val="subscript"/>
        </w:rPr>
        <w:t>2</w:t>
      </w:r>
      <w:r>
        <w:t>为锐角三角形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|PF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|+|PF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,8)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7.(2015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F</w:t>
      </w:r>
      <w:r>
        <w:t>是双曲线</w:t>
      </w:r>
      <w:r>
        <w:rPr>
          <w:rFonts w:ascii="NEU-BZ-S92" w:hAnsi="NEU-BZ-S92"/>
        </w:rPr>
        <w:t>C:x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=1</w:t>
      </w:r>
      <w:r>
        <w:t>的右焦点</w:t>
      </w:r>
      <w:r>
        <w:rPr>
          <w:rFonts w:ascii="NEU-BZ-S92" w:hAnsi="NEU-BZ-S92"/>
        </w:rPr>
        <w:t>,P</w:t>
      </w:r>
      <w:r>
        <w:t>是</w:t>
      </w:r>
      <w:r>
        <w:rPr>
          <w:rFonts w:ascii="NEU-BZ-S92" w:hAnsi="NEU-BZ-S92"/>
        </w:rPr>
        <w:t>C</w:t>
      </w:r>
      <w:r>
        <w:t>的左支上一点</w:t>
      </w:r>
      <w:r>
        <w:rPr>
          <w:rFonts w:ascii="NEU-BZ-S92" w:hAnsi="NEU-BZ-S92"/>
        </w:rPr>
        <w:t>,A(0,6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).</w:t>
      </w:r>
      <w:r>
        <w:t>当</w:t>
      </w:r>
      <w:r>
        <w:rPr>
          <w:rFonts w:eastAsia="NEU-BZ-S92"/>
        </w:rPr>
        <w:t>△</w:t>
      </w:r>
      <w:r>
        <w:rPr>
          <w:rFonts w:ascii="NEU-BZ-S92" w:hAnsi="NEU-BZ-S92"/>
        </w:rPr>
        <w:t>APF</w:t>
      </w:r>
      <w:r>
        <w:t>周长最小时</w:t>
      </w:r>
      <w:r>
        <w:rPr>
          <w:rFonts w:ascii="NEU-BZ-S92" w:hAnsi="NEU-BZ-S92"/>
        </w:rPr>
        <w:t>,</w:t>
      </w:r>
      <w:r>
        <w:t>该三角形的面积为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</w:p>
    <w:p w:rsidR="00A27C37" w:rsidP="00A27C37">
      <w:pPr>
        <w:spacing w:line="276" w:lineRule="auto"/>
      </w:pPr>
      <w:r>
        <w:rPr>
          <w:rFonts w:eastAsia="方正黑体_GBK"/>
          <w:sz w:val="28"/>
        </w:rPr>
        <w:t>考点二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双曲线的几何性质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的离心率为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则其渐近线方程为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A.y=±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B.y=±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=1,O</w:t>
      </w:r>
      <w:r>
        <w:t>为坐标原点</w:t>
      </w:r>
      <w:r>
        <w:rPr>
          <w:rFonts w:ascii="NEU-BZ-S92" w:hAnsi="NEU-BZ-S92"/>
        </w:rPr>
        <w:t>,F</w:t>
      </w:r>
      <w:r>
        <w:t>为</w:t>
      </w:r>
      <w:r>
        <w:rPr>
          <w:rFonts w:ascii="NEU-BZ-S92" w:hAnsi="NEU-BZ-S92"/>
        </w:rPr>
        <w:t>C</w:t>
      </w:r>
      <w:r>
        <w:t>的右焦点</w:t>
      </w:r>
      <w:r>
        <w:rPr>
          <w:rFonts w:ascii="NEU-BZ-S92" w:hAnsi="NEU-BZ-S92"/>
        </w:rPr>
        <w:t>,</w:t>
      </w:r>
      <w:r>
        <w:t>过</w:t>
      </w:r>
      <w:r>
        <w:rPr>
          <w:rFonts w:ascii="NEU-BZ-S92" w:hAnsi="NEU-BZ-S92"/>
        </w:rPr>
        <w:t>F</w:t>
      </w:r>
      <w:r>
        <w:t>的直线与</w:t>
      </w:r>
      <w:r>
        <w:rPr>
          <w:rFonts w:ascii="NEU-BZ-S92" w:hAnsi="NEU-BZ-S92"/>
        </w:rPr>
        <w:t>C</w:t>
      </w:r>
      <w:r>
        <w:t>的两条渐近线的交点分别为</w:t>
      </w:r>
      <w:r>
        <w:rPr>
          <w:rFonts w:ascii="NEU-BZ-S92" w:hAnsi="NEU-BZ-S92"/>
        </w:rPr>
        <w:t>M,N.</w:t>
      </w:r>
      <w:r>
        <w:t>若</w:t>
      </w:r>
      <w:r>
        <w:rPr>
          <w:rFonts w:eastAsia="NEU-BZ-S92"/>
        </w:rPr>
        <w:t>△</w:t>
      </w:r>
      <w:r>
        <w:rPr>
          <w:rFonts w:ascii="NEU-BZ-S92" w:hAnsi="NEU-BZ-S92"/>
        </w:rPr>
        <w:t>OMN</w:t>
      </w:r>
      <w:r>
        <w:t>为直角三角形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|MN|=(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2</w:t>
      </w:r>
      <w:r>
        <w:t>是双曲线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的左</w:t>
      </w:r>
      <w:r>
        <w:rPr>
          <w:rFonts w:ascii="NEU-BZ-S92" w:hAnsi="NEU-BZ-S92"/>
        </w:rPr>
        <w:t>,</w:t>
      </w:r>
      <w:r>
        <w:t>右焦点</w:t>
      </w:r>
      <w:r>
        <w:rPr>
          <w:rFonts w:ascii="NEU-BZ-S92" w:hAnsi="NEU-BZ-S92"/>
        </w:rPr>
        <w:t>,O</w:t>
      </w:r>
      <w:r>
        <w:t>是坐标原点</w:t>
      </w:r>
      <w:r>
        <w:rPr>
          <w:rFonts w:ascii="NEU-BZ-S92" w:hAnsi="NEU-BZ-S92"/>
        </w:rPr>
        <w:t>.</w:t>
      </w:r>
      <w:r>
        <w:t>过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t>作</w:t>
      </w:r>
      <w:r>
        <w:rPr>
          <w:rFonts w:ascii="NEU-BZ-S92" w:hAnsi="NEU-BZ-S92"/>
        </w:rPr>
        <w:t>C</w:t>
      </w:r>
      <w:r>
        <w:t>的一条渐近线的垂线</w:t>
      </w:r>
      <w:r>
        <w:rPr>
          <w:rFonts w:ascii="NEU-BZ-S92" w:hAnsi="NEU-BZ-S92"/>
        </w:rPr>
        <w:t>,</w:t>
      </w:r>
      <w:r>
        <w:t>垂足为</w:t>
      </w:r>
      <w:r>
        <w:rPr>
          <w:rFonts w:ascii="NEU-BZ-S92" w:hAnsi="NEU-BZ-S92"/>
        </w:rPr>
        <w:t>P.</w:t>
      </w:r>
      <w:r>
        <w:t>若</w:t>
      </w:r>
      <w:r>
        <w:rPr>
          <w:rFonts w:ascii="NEU-BZ-S92" w:hAnsi="NEU-BZ-S92"/>
        </w:rPr>
        <w:t>|PF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|=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|OP|,</w:t>
      </w:r>
      <w:r>
        <w:t>则</w:t>
      </w:r>
      <w:r>
        <w:rPr>
          <w:rFonts w:ascii="NEU-BZ-S92" w:hAnsi="NEU-BZ-S92"/>
        </w:rPr>
        <w:t>C</w:t>
      </w:r>
      <w:r>
        <w:t>的离心率为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浙江</w:t>
      </w:r>
      <w:r>
        <w:rPr>
          <w:rFonts w:ascii="NEU-BZ-S92" w:hAnsi="NEU-BZ-S92"/>
        </w:rPr>
        <w:t>,2,4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的焦点坐标是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A.(-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,0),(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,0)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B.(-2,0),(2,0)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C.(0,-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),(0,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D.(0,-2),(0,2)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</w:t>
      </w:r>
      <w:r>
        <w:rPr>
          <w:rFonts w:eastAsia="方正黑体_GBK"/>
        </w:rPr>
        <w:t>文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的离心率为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则点</w:t>
      </w:r>
      <w:r>
        <w:rPr>
          <w:rFonts w:ascii="NEU-BZ-S92" w:hAnsi="NEU-BZ-S92"/>
        </w:rPr>
        <w:t>(4,0)</w:t>
      </w:r>
      <w:r>
        <w:t>到</w:t>
      </w:r>
      <w:r>
        <w:rPr>
          <w:rFonts w:ascii="NEU-BZ-S92" w:hAnsi="NEU-BZ-S92"/>
        </w:rPr>
        <w:t>C</w:t>
      </w:r>
      <w:r>
        <w:t>的渐近线的距离为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6.(2017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</w:t>
      </w:r>
      <w:r>
        <w:rPr>
          <w:rFonts w:eastAsia="方正黑体_GBK"/>
        </w:rPr>
        <w:t>文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a&gt;1,</w:t>
      </w:r>
      <w:r>
        <w:t>则双曲线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的离心率的取值范围是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C.(1,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D.(1,2)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7.(2017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</w:t>
      </w:r>
      <w:r>
        <w:rPr>
          <w:rFonts w:eastAsia="方正黑体_GBK"/>
        </w:rPr>
        <w:t>文</w:t>
      </w:r>
      <w:r>
        <w:rPr>
          <w:rFonts w:ascii="NEU-BZ-S92" w:hAnsi="NEU-BZ-S92"/>
        </w:rPr>
        <w:t>,5,5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F</w:t>
      </w:r>
      <w:r>
        <w:t>是双曲线</w:t>
      </w:r>
      <w:r>
        <w:rPr>
          <w:rFonts w:ascii="NEU-BZ-S92" w:hAnsi="NEU-BZ-S92"/>
        </w:rPr>
        <w:t>C:x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  <w:r>
        <w:t>的右焦点</w:t>
      </w:r>
      <w:r>
        <w:rPr>
          <w:rFonts w:ascii="NEU-BZ-S92" w:hAnsi="NEU-BZ-S92"/>
        </w:rPr>
        <w:t>,P</w:t>
      </w:r>
      <w:r>
        <w:t>是</w:t>
      </w:r>
      <w:r>
        <w:rPr>
          <w:rFonts w:ascii="NEU-BZ-S92" w:hAnsi="NEU-BZ-S92"/>
        </w:rPr>
        <w:t>C</w:t>
      </w:r>
      <w:r>
        <w:t>上一点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PF</w:t>
      </w:r>
      <w:r>
        <w:t>与</w:t>
      </w:r>
      <w:r>
        <w:rPr>
          <w:rFonts w:ascii="NEU-BZ-S92" w:hAnsi="NEU-BZ-S92"/>
        </w:rPr>
        <w:t>x</w:t>
      </w:r>
      <w:r>
        <w:t>轴垂直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A</w:t>
      </w:r>
      <w:r>
        <w:t>的坐标是</w:t>
      </w:r>
      <w:r>
        <w:rPr>
          <w:rFonts w:ascii="NEU-BZ-S92" w:hAnsi="NEU-BZ-S92"/>
        </w:rPr>
        <w:t>(1,3),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APF</w:t>
      </w:r>
      <w:r>
        <w:t>的面积为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8.(2015</w:t>
      </w:r>
      <w:r>
        <w:rPr>
          <w:rFonts w:eastAsia="方正黑体_GBK"/>
        </w:rPr>
        <w:t>四川文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过双曲线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  <w:r>
        <w:t>的右焦点且与</w:t>
      </w:r>
      <w:r>
        <w:rPr>
          <w:rFonts w:ascii="NEU-BZ-S92" w:hAnsi="NEU-BZ-S92"/>
        </w:rPr>
        <w:t>x</w:t>
      </w:r>
      <w:r>
        <w:t>轴垂直的直线</w:t>
      </w:r>
      <w:r>
        <w:rPr>
          <w:rFonts w:ascii="NEU-BZ-S92" w:hAnsi="NEU-BZ-S92"/>
        </w:rPr>
        <w:t>,</w:t>
      </w:r>
      <w:r>
        <w:t>交该双曲线的两条渐近线于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|AB|=(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9.(2015</w:t>
      </w:r>
      <w:r>
        <w:rPr>
          <w:rFonts w:eastAsia="方正黑体_GBK"/>
        </w:rPr>
        <w:t>重庆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的右焦点是</w:t>
      </w:r>
      <w:r>
        <w:rPr>
          <w:rFonts w:ascii="NEU-BZ-S92" w:hAnsi="NEU-BZ-S92"/>
        </w:rPr>
        <w:t>F,</w:t>
      </w:r>
      <w:r>
        <w:t>左、右顶点分别是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过</w:t>
      </w:r>
      <w:r>
        <w:rPr>
          <w:rFonts w:ascii="NEU-BZ-S92" w:hAnsi="NEU-BZ-S92"/>
        </w:rPr>
        <w:t>F</w:t>
      </w:r>
      <w:r>
        <w:t>作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t>的垂线与双曲线交于</w:t>
      </w:r>
      <w:r>
        <w:rPr>
          <w:rFonts w:ascii="NEU-BZ-S92" w:hAnsi="NEU-BZ-S92"/>
        </w:rPr>
        <w:t>B,C</w:t>
      </w:r>
      <w:r>
        <w:t>两点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</w:t>
      </w:r>
      <w:r>
        <w:rPr>
          <w:rFonts w:eastAsia="NEU-BZ-S92"/>
        </w:rPr>
        <w:t>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C,</w:t>
      </w:r>
      <w:r>
        <w:t>则该双曲线的渐近线的斜率为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C.±1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D.±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10.(2017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</w:t>
      </w:r>
      <w:r>
        <w:rPr>
          <w:rFonts w:eastAsia="方正黑体_GBK"/>
        </w:rPr>
        <w:t>文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=1(a&gt;0)</w:t>
      </w:r>
      <w:r>
        <w:t>的一条渐近线方程为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x,</w:t>
      </w:r>
      <w:r>
        <w:t>则</w:t>
      </w:r>
      <w:r>
        <w:rPr>
          <w:rFonts w:ascii="NEU-BZ-S92" w:hAnsi="NEU-BZ-S92"/>
        </w:rPr>
        <w:t>a=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5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11.(2017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的右顶点为</w:t>
      </w:r>
      <w:r>
        <w:rPr>
          <w:rFonts w:ascii="NEU-BZ-S92" w:hAnsi="NEU-BZ-S92"/>
        </w:rPr>
        <w:t>A,</w:t>
      </w:r>
      <w:r>
        <w:t>以</w:t>
      </w:r>
      <w:r>
        <w:rPr>
          <w:rFonts w:ascii="NEU-BZ-S92" w:hAnsi="NEU-BZ-S92"/>
        </w:rPr>
        <w:t>A</w:t>
      </w:r>
      <w:r>
        <w:t>为圆心</w:t>
      </w:r>
      <w:r>
        <w:rPr>
          <w:rFonts w:ascii="NEU-BZ-S92" w:hAnsi="NEU-BZ-S92"/>
        </w:rPr>
        <w:t>,b</w:t>
      </w:r>
      <w:r>
        <w:t>为半径作圆</w:t>
      </w:r>
      <w:r>
        <w:rPr>
          <w:rFonts w:ascii="NEU-BZ-S92" w:hAnsi="NEU-BZ-S92"/>
        </w:rPr>
        <w:t>A,</w:t>
      </w:r>
      <w:r>
        <w:t>圆</w:t>
      </w:r>
      <w:r>
        <w:rPr>
          <w:rFonts w:ascii="NEU-BZ-S92" w:hAnsi="NEU-BZ-S92"/>
        </w:rPr>
        <w:t>A</w:t>
      </w:r>
      <w:r>
        <w:t>与双曲线</w:t>
      </w:r>
      <w:r>
        <w:rPr>
          <w:rFonts w:ascii="NEU-BZ-S92" w:hAnsi="NEU-BZ-S92"/>
        </w:rPr>
        <w:t>C</w:t>
      </w:r>
      <w:r>
        <w:t>的一条渐近线交于</w:t>
      </w:r>
      <w:r>
        <w:rPr>
          <w:rFonts w:ascii="NEU-BZ-S92" w:hAnsi="NEU-BZ-S92"/>
        </w:rPr>
        <w:t>M,N</w:t>
      </w:r>
      <w:r>
        <w:t>两点</w:t>
      </w:r>
      <w:r>
        <w:rPr>
          <w:rFonts w:ascii="NEU-BZ-S92" w:hAnsi="NEU-BZ-S92"/>
        </w:rPr>
        <w:t>.</w:t>
      </w:r>
      <w:r>
        <w:t>若</w:t>
      </w:r>
      <w:r>
        <w:rPr>
          <w:rFonts w:eastAsia="NEU-BZ-S92"/>
        </w:rPr>
        <w:t>∠</w:t>
      </w:r>
      <w:r>
        <w:rPr>
          <w:rFonts w:ascii="NEU-BZ-S92" w:hAnsi="NEU-BZ-S92"/>
        </w:rPr>
        <w:t>MAN=60°,</w:t>
      </w:r>
      <w:r>
        <w:t>则</w:t>
      </w:r>
      <w:r>
        <w:rPr>
          <w:rFonts w:ascii="NEU-BZ-S92" w:hAnsi="NEU-BZ-S92"/>
        </w:rPr>
        <w:t>C</w:t>
      </w:r>
      <w:r>
        <w:t>的离心率为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A27C37" w:rsidP="00A27C37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A27C37" w:rsidP="00A27C37">
      <w:pPr>
        <w:spacing w:line="276" w:lineRule="auto"/>
      </w:pPr>
      <w:r>
        <w:rPr>
          <w:rFonts w:eastAsia="方正黑体_GBK"/>
          <w:sz w:val="28"/>
        </w:rPr>
        <w:t>考点一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双曲线的定义及其标准方程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1.(2016</w:t>
      </w:r>
      <w:r>
        <w:rPr>
          <w:rFonts w:eastAsia="方正黑体_GBK"/>
        </w:rPr>
        <w:t>天津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=1(b&gt;0),</w:t>
      </w:r>
      <w:r>
        <w:t>以原点为圆心</w:t>
      </w:r>
      <w:r>
        <w:rPr>
          <w:rFonts w:ascii="NEU-BZ-S92" w:hAnsi="NEU-BZ-S92"/>
        </w:rPr>
        <w:t>,</w:t>
      </w:r>
      <w:r>
        <w:t>双曲线的实半轴长为半径长的圆与双曲线的两条渐近线相交于</w:t>
      </w:r>
      <w:r>
        <w:rPr>
          <w:rFonts w:ascii="NEU-BZ-S92" w:hAnsi="NEU-BZ-S92"/>
        </w:rPr>
        <w:t>A,B,C,D</w:t>
      </w:r>
      <w:r>
        <w:t>四点</w:t>
      </w:r>
      <w:r>
        <w:rPr>
          <w:rFonts w:ascii="NEU-BZ-S92" w:hAnsi="NEU-BZ-S92"/>
        </w:rPr>
        <w:t>,</w:t>
      </w:r>
      <w:r>
        <w:t>四边形</w:t>
      </w:r>
      <w:r>
        <w:rPr>
          <w:rFonts w:ascii="NEU-BZ-S92" w:hAnsi="NEU-BZ-S92"/>
        </w:rPr>
        <w:t>ABCD</w:t>
      </w:r>
      <w:r>
        <w:t>的面积为</w:t>
      </w:r>
      <w:r>
        <w:rPr>
          <w:rFonts w:ascii="NEU-BZ-S92" w:hAnsi="NEU-BZ-S92"/>
        </w:rPr>
        <w:t>2b,</w:t>
      </w:r>
      <w:r>
        <w:t>则双曲线的方程为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rPr>
          <w:rFonts w:ascii="NEU-BZ-S92" w:hAnsi="NEU-BZ-S92"/>
        </w:rPr>
        <w:t>=1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天津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的一条渐近线过点</w:t>
      </w:r>
      <w:r>
        <w:rPr>
          <w:rFonts w:ascii="NEU-BZ-S92" w:hAnsi="NEU-BZ-S92"/>
        </w:rPr>
        <w:t>(2,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),</w:t>
      </w:r>
      <w:r>
        <w:t>且双曲线的一个焦点在抛物线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7</m:t>
            </m:r>
          </m:e>
        </m:rad>
      </m:oMath>
      <w:r>
        <w:rPr>
          <w:rFonts w:ascii="NEU-BZ-S92" w:hAnsi="NEU-BZ-S92"/>
        </w:rPr>
        <w:t>x</w:t>
      </w:r>
      <w:r>
        <w:t>的准线上</w:t>
      </w:r>
      <w:r>
        <w:rPr>
          <w:rFonts w:ascii="NEU-BZ-S92" w:hAnsi="NEU-BZ-S92"/>
        </w:rPr>
        <w:t>,</w:t>
      </w:r>
      <w:r>
        <w:t>则双曲线的方程为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21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28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28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21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广东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若实数</w:t>
      </w:r>
      <w:r>
        <w:rPr>
          <w:rFonts w:ascii="NEU-BZ-S92" w:hAnsi="NEU-BZ-S92"/>
        </w:rPr>
        <w:t>k</w:t>
      </w:r>
      <w:r>
        <w:t>满足</w:t>
      </w:r>
      <w:r>
        <w:rPr>
          <w:rFonts w:ascii="NEU-BZ-S92" w:hAnsi="NEU-BZ-S92"/>
        </w:rPr>
        <w:t>0&lt;k&lt;5,</w:t>
      </w:r>
      <w:r>
        <w:t>则曲线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</m:den>
        </m:f>
      </m:oMath>
      <w:r>
        <w:rPr>
          <w:rFonts w:ascii="NEU-BZ-S92" w:hAnsi="NEU-BZ-S92"/>
        </w:rPr>
        <w:t>=1</w:t>
      </w:r>
      <w:r>
        <w:t>与曲线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=1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w:r>
        <w:t>实半轴长相等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虚半轴长相等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离心率相等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焦距相等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4.(2013</w:t>
      </w:r>
      <w:r>
        <w:rPr>
          <w:rFonts w:eastAsia="方正黑体_GBK"/>
        </w:rPr>
        <w:t>浙江文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2</w:t>
      </w:r>
      <w:r>
        <w:t>是椭圆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与双曲线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的公共焦点</w:t>
      </w:r>
      <w:r>
        <w:rPr>
          <w:rFonts w:ascii="NEU-BZ-S92" w:hAnsi="NEU-BZ-S92"/>
        </w:rPr>
        <w:t>,A,B</w:t>
      </w:r>
      <w:r>
        <w:t>分别是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2</w:t>
      </w:r>
      <w:r>
        <w:t>在第二、四象限的公共点</w:t>
      </w:r>
      <w:r>
        <w:rPr>
          <w:rFonts w:ascii="NEU-BZ-S92" w:hAnsi="NEU-BZ-S92"/>
        </w:rPr>
        <w:t>.</w:t>
      </w:r>
      <w:r>
        <w:t>若四边形</w:t>
      </w:r>
      <w:r>
        <w:rPr>
          <w:rFonts w:ascii="NEU-BZ-S92" w:hAnsi="NEU-BZ-S92"/>
        </w:rPr>
        <w:t>AF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BF</w:t>
      </w:r>
      <w:r>
        <w:rPr>
          <w:rFonts w:ascii="NEU-BZ-S92" w:hAnsi="NEU-BZ-S92"/>
          <w:vertAlign w:val="subscript"/>
        </w:rPr>
        <w:t>2</w:t>
      </w:r>
      <w:r>
        <w:t>为矩形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的离心率是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353240" cy="951480"/>
            <wp:effectExtent l="0" t="0" r="0" b="0"/>
            <wp:docPr id="694" name="14gztws145.jpg" descr="id:2147522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9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324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5.(2013</w:t>
      </w:r>
      <w:r>
        <w:rPr>
          <w:rFonts w:eastAsia="方正黑体_GBK"/>
        </w:rPr>
        <w:t>辽宁</w:t>
      </w:r>
      <w:r>
        <w:rPr>
          <w:rFonts w:ascii="NEU-BZ-S92" w:hAnsi="NEU-BZ-S92"/>
        </w:rPr>
        <w:t>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F</w:t>
      </w:r>
      <w:r>
        <w:t>为双曲线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=1</w:t>
      </w:r>
      <w:r>
        <w:t>的左焦点</w:t>
      </w:r>
      <w:r>
        <w:rPr>
          <w:rFonts w:ascii="NEU-BZ-S92" w:hAnsi="NEU-BZ-S92"/>
        </w:rPr>
        <w:t>,P,Q</w:t>
      </w:r>
      <w:r>
        <w:t>为</w:t>
      </w:r>
      <w:r>
        <w:rPr>
          <w:rFonts w:ascii="NEU-BZ-S92" w:hAnsi="NEU-BZ-S92"/>
        </w:rPr>
        <w:t>C</w:t>
      </w:r>
      <w:r>
        <w:t>上的点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PQ</w:t>
      </w:r>
      <w:r>
        <w:t>的长等于虚轴长的</w:t>
      </w:r>
      <w:r>
        <w:rPr>
          <w:rFonts w:ascii="NEU-BZ-S92" w:hAnsi="NEU-BZ-S92"/>
        </w:rPr>
        <w:t>2</w:t>
      </w:r>
      <w:r>
        <w:t>倍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A(5,0)</w:t>
      </w:r>
      <w:r>
        <w:t>在线段</w:t>
      </w:r>
      <w:r>
        <w:rPr>
          <w:rFonts w:ascii="NEU-BZ-S92" w:hAnsi="NEU-BZ-S92"/>
        </w:rPr>
        <w:t>PQ</w:t>
      </w:r>
      <w:r>
        <w:t>上</w:t>
      </w:r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PQF</w:t>
      </w:r>
      <w:r>
        <w:t>的周长为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44</w:t>
      </w:r>
    </w:p>
    <w:p w:rsidR="00A27C37" w:rsidP="00A27C37">
      <w:pPr>
        <w:spacing w:line="276" w:lineRule="auto"/>
      </w:pPr>
      <w:r>
        <w:rPr>
          <w:rFonts w:eastAsia="方正黑体_GBK"/>
          <w:sz w:val="28"/>
        </w:rPr>
        <w:t>考点二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双曲线的几何性质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=1(a&gt;0)</w:t>
      </w:r>
      <w:r>
        <w:t>的离心率为</w:t>
      </w:r>
      <w:r>
        <w:rPr>
          <w:rFonts w:ascii="NEU-BZ-S92" w:hAnsi="NEU-BZ-S92"/>
        </w:rPr>
        <w:t>2,</w:t>
      </w:r>
      <w:r>
        <w:t>则</w:t>
      </w:r>
      <w:r>
        <w:rPr>
          <w:rFonts w:ascii="NEU-BZ-S92" w:hAnsi="NEU-BZ-S92"/>
        </w:rPr>
        <w:t>a=(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大纲全国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的离心率为</w:t>
      </w:r>
      <w:r>
        <w:rPr>
          <w:rFonts w:ascii="NEU-BZ-S92" w:hAnsi="NEU-BZ-S92"/>
        </w:rPr>
        <w:t>2,</w:t>
      </w:r>
      <w:r>
        <w:t>焦点到渐近线的距离为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t>的焦距等于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广东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若实数</w:t>
      </w:r>
      <w:r>
        <w:rPr>
          <w:rFonts w:ascii="NEU-BZ-S92" w:hAnsi="NEU-BZ-S92"/>
        </w:rPr>
        <w:t>k</w:t>
      </w:r>
      <w:r>
        <w:t>满足</w:t>
      </w:r>
      <w:r>
        <w:rPr>
          <w:rFonts w:ascii="NEU-BZ-S92" w:hAnsi="NEU-BZ-S92"/>
        </w:rPr>
        <w:t>0&lt;k&lt;9,</w:t>
      </w:r>
      <w:r>
        <w:t>则曲线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</m:den>
        </m:f>
      </m:oMath>
      <w:r>
        <w:rPr>
          <w:rFonts w:ascii="NEU-BZ-S92" w:hAnsi="NEU-BZ-S92"/>
        </w:rPr>
        <w:t>=1</w:t>
      </w:r>
      <w:r>
        <w:t>与曲线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=1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w:r>
        <w:t>焦距相等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实半轴长相等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虚半轴长相等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离心率相等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4.(2014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a&gt;b&gt;0,</w:t>
      </w:r>
      <w:r>
        <w:t>椭圆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=1,</w:t>
      </w:r>
      <w:r>
        <w:t>双曲线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=1,C</w:t>
      </w:r>
      <w:r>
        <w:rPr>
          <w:rFonts w:ascii="NEU-BZ-S92" w:hAnsi="NEU-BZ-S92"/>
          <w:vertAlign w:val="subscript"/>
        </w:rPr>
        <w:t>1</w:t>
      </w:r>
      <w:r>
        <w:t>与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的离心率之积为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的渐近线方程为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A.x±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y=0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x±y=0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C.x±2y=0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D.2x±y=0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5.(2014</w:t>
      </w:r>
      <w:r>
        <w:rPr>
          <w:rFonts w:eastAsia="方正黑体_GBK"/>
        </w:rPr>
        <w:t>重庆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t>、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t>分别为双曲线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的左、右焦点</w:t>
      </w:r>
      <w:r>
        <w:rPr>
          <w:rFonts w:ascii="NEU-BZ-S92" w:hAnsi="NEU-BZ-S92"/>
        </w:rPr>
        <w:t>,</w:t>
      </w:r>
      <w:r>
        <w:t>双曲线上存在一点</w:t>
      </w:r>
      <w:r>
        <w:rPr>
          <w:rFonts w:ascii="NEU-BZ-S92" w:hAnsi="NEU-BZ-S92"/>
        </w:rPr>
        <w:t>P</w:t>
      </w:r>
      <w:r>
        <w:t>使得</w:t>
      </w:r>
      <w:r>
        <w:rPr>
          <w:rFonts w:ascii="NEU-BZ-S92" w:hAnsi="NEU-BZ-S92"/>
        </w:rPr>
        <w:t>|PF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|+|PF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|=3b,|PF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|</w:t>
      </w:r>
      <w:r>
        <w:rPr>
          <w:rFonts w:eastAsia="NEU-BZ-S92"/>
        </w:rPr>
        <w:t>·</w:t>
      </w:r>
      <w:r>
        <w:rPr>
          <w:rFonts w:ascii="NEU-BZ-S92" w:hAnsi="NEU-BZ-S92"/>
        </w:rPr>
        <w:t>|PF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ab,</w:t>
      </w:r>
      <w:r>
        <w:t>则该双曲线的离心率为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D.3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6.(2013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的离心率为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t>的渐近线方程为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D.y=±x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7.(2013</w:t>
      </w:r>
      <w:r>
        <w:rPr>
          <w:rFonts w:eastAsia="方正黑体_GBK"/>
        </w:rPr>
        <w:t>浙江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2</w:t>
      </w:r>
      <w:r>
        <w:t>是椭圆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与双曲线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的公共焦点</w:t>
      </w:r>
      <w:r>
        <w:rPr>
          <w:rFonts w:ascii="NEU-BZ-S92" w:hAnsi="NEU-BZ-S92"/>
        </w:rPr>
        <w:t>,A,B</w:t>
      </w:r>
      <w:r>
        <w:t>分别是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2</w:t>
      </w:r>
      <w:r>
        <w:t>在第二、四象限的公共点</w:t>
      </w:r>
      <w:r>
        <w:rPr>
          <w:rFonts w:ascii="NEU-BZ-S92" w:hAnsi="NEU-BZ-S92"/>
        </w:rPr>
        <w:t>.</w:t>
      </w:r>
      <w:r>
        <w:t>若四边形</w:t>
      </w:r>
      <w:r>
        <w:rPr>
          <w:rFonts w:ascii="NEU-BZ-S92" w:hAnsi="NEU-BZ-S92"/>
        </w:rPr>
        <w:t>AF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BF</w:t>
      </w:r>
      <w:r>
        <w:rPr>
          <w:rFonts w:ascii="NEU-BZ-S92" w:hAnsi="NEU-BZ-S92"/>
          <w:vertAlign w:val="subscript"/>
        </w:rPr>
        <w:t>2</w:t>
      </w:r>
      <w:r>
        <w:t>为矩形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的离心率是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353240" cy="951480"/>
            <wp:effectExtent l="0" t="0" r="0" b="0"/>
            <wp:docPr id="695" name="14gztws145.jpg" descr="id:2147523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49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53240" cy="95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8.(2013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抛物线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p</m:t>
            </m:r>
          </m:den>
        </m:f>
      </m:oMath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(p&gt;0)</w:t>
      </w:r>
      <w:r>
        <w:t>的焦点与双曲线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的右焦点的连线交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于第一象限的点</w:t>
      </w:r>
      <w:r>
        <w:rPr>
          <w:rFonts w:ascii="NEU-BZ-S92" w:hAnsi="NEU-BZ-S92"/>
        </w:rPr>
        <w:t>M.</w:t>
      </w:r>
      <w:r>
        <w:t>若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t>在点</w:t>
      </w:r>
      <w:r>
        <w:rPr>
          <w:rFonts w:ascii="NEU-BZ-S92" w:hAnsi="NEU-BZ-S92"/>
        </w:rPr>
        <w:t>M</w:t>
      </w:r>
      <w:r>
        <w:t>处的切线平行于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t>的一条渐近线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p=(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9.(2013</w:t>
      </w:r>
      <w:r>
        <w:rPr>
          <w:rFonts w:eastAsia="方正黑体_GBK"/>
        </w:rPr>
        <w:t>福建</w:t>
      </w:r>
      <w:r>
        <w:rPr>
          <w:rFonts w:ascii="NEU-BZ-S92" w:hAnsi="NEU-BZ-S92"/>
        </w:rPr>
        <w:t>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双曲线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的顶点到其渐近线的距离等于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10.(2013</w:t>
      </w:r>
      <w:r>
        <w:rPr>
          <w:rFonts w:eastAsia="方正黑体_GBK"/>
        </w:rPr>
        <w:t>湖北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0&lt;θ&lt;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则双曲线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θ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θ</m:t>
            </m:r>
          </m:den>
        </m:f>
      </m:oMath>
      <w:r>
        <w:rPr>
          <w:rFonts w:ascii="NEU-BZ-S92" w:hAnsi="NEU-BZ-S92"/>
        </w:rPr>
        <w:t>=1</w:t>
      </w:r>
      <w:r>
        <w:t>与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θ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θ</m:t>
            </m:r>
          </m:den>
        </m:f>
      </m:oMath>
      <w:r>
        <w:rPr>
          <w:rFonts w:ascii="NEU-BZ-S92" w:hAnsi="NEU-BZ-S92"/>
        </w:rPr>
        <w:t>=1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w:r>
        <w:t>实轴长相等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虚轴长相等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离心率相等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焦距相等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11.(2017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的右支与焦点为</w:t>
      </w:r>
      <w:r>
        <w:rPr>
          <w:rFonts w:ascii="NEU-BZ-S92" w:hAnsi="NEU-BZ-S92"/>
        </w:rPr>
        <w:t>F</w:t>
      </w:r>
      <w:r>
        <w:t>的抛物线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=2py(p&gt;0)</w:t>
      </w:r>
      <w:r>
        <w:t>交于</w:t>
      </w:r>
      <w:r>
        <w:rPr>
          <w:rFonts w:ascii="NEU-BZ-S92" w:hAnsi="NEU-BZ-S92"/>
        </w:rPr>
        <w:t>A,B</w:t>
      </w:r>
      <w:r>
        <w:t>两点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|AF|+|BF|=4|OF|,</w:t>
      </w:r>
      <w:r>
        <w:t>则该双曲线的渐近线方程为</w:t>
      </w:r>
      <w:r>
        <w:rPr>
          <w:rFonts w:ascii="NEU-BZ-S92" w:hAnsi="NEU-BZ-S92"/>
          <w:u w:val="single" w:color="000000"/>
        </w:rPr>
        <w:t>　　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12.(2015</w:t>
      </w:r>
      <w:r>
        <w:rPr>
          <w:rFonts w:eastAsia="方正黑体_GBK"/>
        </w:rPr>
        <w:t>浙江</w:t>
      </w:r>
      <w:r>
        <w:rPr>
          <w:rFonts w:ascii="NEU-BZ-S92" w:hAnsi="NEU-BZ-S92"/>
        </w:rPr>
        <w:t>,9,6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的焦距是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</w:t>
      </w:r>
      <w:r>
        <w:t>渐近线方程是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;y=±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13.(2016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w:r>
        <w:rPr>
          <w:rFonts w:ascii="NEU-BZ-S92" w:hAnsi="NEU-BZ-S92"/>
        </w:rPr>
        <w:t>E: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=1(a&gt;0,b&gt;0).</w:t>
      </w:r>
      <w:r>
        <w:t>若矩形</w:t>
      </w:r>
      <w:r>
        <w:rPr>
          <w:rFonts w:ascii="NEU-BZ-S92" w:hAnsi="NEU-BZ-S92"/>
        </w:rPr>
        <w:t>ABCD</w:t>
      </w:r>
      <w:r>
        <w:t>的四个顶点在</w:t>
      </w:r>
      <w:r>
        <w:rPr>
          <w:rFonts w:ascii="NEU-BZ-S92" w:hAnsi="NEU-BZ-S92"/>
        </w:rPr>
        <w:t>E</w:t>
      </w:r>
      <w:r>
        <w:t>上</w:t>
      </w:r>
      <w:r>
        <w:rPr>
          <w:rFonts w:ascii="NEU-BZ-S92" w:hAnsi="NEU-BZ-S92"/>
        </w:rPr>
        <w:t>,AB,CD</w:t>
      </w:r>
      <w:r>
        <w:t>的中点为</w:t>
      </w:r>
      <w:r>
        <w:rPr>
          <w:rFonts w:ascii="NEU-BZ-S92" w:hAnsi="NEU-BZ-S92"/>
        </w:rPr>
        <w:t>E</w:t>
      </w:r>
      <w:r>
        <w:t>的两个焦点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2|AB|=3|BC|,</w:t>
      </w:r>
      <w:r>
        <w:t>则</w:t>
      </w:r>
      <w:r>
        <w:rPr>
          <w:rFonts w:ascii="NEU-BZ-S92" w:hAnsi="NEU-BZ-S92"/>
        </w:rPr>
        <w:t>E</w:t>
      </w:r>
      <w:r>
        <w:t>的离心率是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14.(2015</w:t>
      </w:r>
      <w:r>
        <w:rPr>
          <w:rFonts w:eastAsia="方正黑体_GBK"/>
        </w:rPr>
        <w:t>湖南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F</w:t>
      </w:r>
      <w:r>
        <w:t>是双曲线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</w:t>
      </w:r>
      <w:r>
        <w:t>的一个焦点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C</w:t>
      </w:r>
      <w:r>
        <w:t>上存在点</w:t>
      </w:r>
      <w:r>
        <w:rPr>
          <w:rFonts w:ascii="NEU-BZ-S92" w:hAnsi="NEU-BZ-S92"/>
        </w:rPr>
        <w:t>P,</w:t>
      </w:r>
      <w:r>
        <w:t>使线段</w:t>
      </w:r>
      <w:r>
        <w:rPr>
          <w:rFonts w:ascii="NEU-BZ-S92" w:hAnsi="NEU-BZ-S92"/>
        </w:rPr>
        <w:t>PF</w:t>
      </w:r>
      <w:r>
        <w:t>的中点恰为其虚轴的一个端点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t>的离心率为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</w:p>
    <w:p w:rsidR="00A27C37" w:rsidP="00A27C37">
      <w:pPr>
        <w:spacing w:line="276" w:lineRule="auto"/>
      </w:pPr>
      <w:r>
        <w:rPr>
          <w:rFonts w:ascii="NEU-BZ-S92" w:hAnsi="NEU-BZ-S92"/>
        </w:rPr>
        <w:t>15.(2014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,16,4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设直线</w:t>
      </w:r>
      <w:r>
        <w:rPr>
          <w:rFonts w:ascii="NEU-BZ-S92" w:hAnsi="NEU-BZ-S92"/>
        </w:rPr>
        <w:t>x-3y+m=0(m</w:t>
      </w:r>
      <w:r>
        <w:rPr>
          <w:rFonts w:eastAsia="NEU-BZ-S92"/>
        </w:rPr>
        <w:t>≠</w:t>
      </w:r>
      <w:r>
        <w:rPr>
          <w:rFonts w:ascii="NEU-BZ-S92" w:hAnsi="NEU-BZ-S92"/>
        </w:rPr>
        <w:t>0)</w:t>
      </w:r>
      <w:r>
        <w:t>与双曲线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的两条渐近线分别交于点</w:t>
      </w:r>
      <w:r>
        <w:rPr>
          <w:rFonts w:ascii="NEU-BZ-S92" w:hAnsi="NEU-BZ-S92"/>
        </w:rPr>
        <w:t>A,B.</w:t>
      </w:r>
      <w:r>
        <w:t>若点</w:t>
      </w:r>
      <w:r>
        <w:rPr>
          <w:rFonts w:ascii="NEU-BZ-S92" w:hAnsi="NEU-BZ-S92"/>
        </w:rPr>
        <w:t>P(m,0)</w:t>
      </w:r>
      <w:r>
        <w:t>满足</w:t>
      </w:r>
      <w:r>
        <w:rPr>
          <w:rFonts w:ascii="NEU-BZ-S92" w:hAnsi="NEU-BZ-S92"/>
        </w:rPr>
        <w:t>|PA|=|PB|,</w:t>
      </w:r>
      <w:r>
        <w:t>则该双曲线的离心率是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A27C37" w:rsidP="00A27C37">
      <w:pPr>
        <w:spacing w:line="276" w:lineRule="auto"/>
      </w:pPr>
      <w:r>
        <w:rPr>
          <w:rFonts w:ascii="NEU-BZ-S92" w:hAnsi="NEU-BZ-S92"/>
        </w:rPr>
        <w:t>16.(2014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的焦距为</w:t>
      </w:r>
      <w:r>
        <w:rPr>
          <w:rFonts w:ascii="NEU-BZ-S92" w:hAnsi="NEU-BZ-S92"/>
        </w:rPr>
        <w:t>2c,</w:t>
      </w:r>
      <w:r>
        <w:t>右顶点为</w:t>
      </w:r>
      <w:r>
        <w:rPr>
          <w:rFonts w:ascii="NEU-BZ-S92" w:hAnsi="NEU-BZ-S92"/>
        </w:rPr>
        <w:t>A,</w:t>
      </w:r>
      <w:r>
        <w:t>抛物线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=2py(p&gt;0)</w:t>
      </w:r>
      <w:r>
        <w:t>的焦点为</w:t>
      </w:r>
      <w:r>
        <w:rPr>
          <w:rFonts w:ascii="NEU-BZ-S92" w:hAnsi="NEU-BZ-S92"/>
        </w:rPr>
        <w:t>F.</w:t>
      </w:r>
      <w:r>
        <w:t>若双曲线截抛物线的准线所得线段长为</w:t>
      </w:r>
      <w:r>
        <w:rPr>
          <w:rFonts w:ascii="NEU-BZ-S92" w:hAnsi="NEU-BZ-S92"/>
        </w:rPr>
        <w:t>2c,</w:t>
      </w:r>
      <w:r>
        <w:t>且</w:t>
      </w:r>
      <w:r>
        <w:rPr>
          <w:rFonts w:ascii="NEU-BZ-S92" w:hAnsi="NEU-BZ-S92"/>
        </w:rPr>
        <w:t>|FA|=c,</w:t>
      </w:r>
      <w:r>
        <w:t>则双曲线的渐近线方程为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x±y=0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17.(2013</w:t>
      </w:r>
      <w:r>
        <w:rPr>
          <w:rFonts w:eastAsia="方正黑体_GBK"/>
        </w:rPr>
        <w:t>陕西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=1</w:t>
      </w:r>
      <w:r>
        <w:t>的离心率为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A27C37" w:rsidP="00A27C37">
      <w:pPr>
        <w:spacing w:line="276" w:lineRule="auto"/>
      </w:pPr>
      <w:r>
        <w:rPr>
          <w:rFonts w:ascii="NEU-BZ-S92" w:hAnsi="NEU-BZ-S92"/>
        </w:rPr>
        <w:t>18.(2013</w:t>
      </w:r>
      <w:r>
        <w:rPr>
          <w:rFonts w:eastAsia="方正黑体_GBK"/>
        </w:rPr>
        <w:t>湖南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2</w:t>
      </w:r>
      <w:r>
        <w:t>是双曲线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的两个焦点</w:t>
      </w:r>
      <w:r>
        <w:rPr>
          <w:rFonts w:ascii="NEU-BZ-S92" w:hAnsi="NEU-BZ-S92"/>
        </w:rPr>
        <w:t>.</w:t>
      </w:r>
      <w:r>
        <w:t>若在</w:t>
      </w:r>
      <w:r>
        <w:rPr>
          <w:rFonts w:ascii="NEU-BZ-S92" w:hAnsi="NEU-BZ-S92"/>
        </w:rPr>
        <w:t>C</w:t>
      </w:r>
      <w:r>
        <w:t>上存在一点</w:t>
      </w:r>
      <w:r>
        <w:rPr>
          <w:rFonts w:ascii="NEU-BZ-S92" w:hAnsi="NEU-BZ-S92"/>
        </w:rPr>
        <w:t>P,</w:t>
      </w:r>
      <w:r>
        <w:t>使</w:t>
      </w:r>
      <w:r>
        <w:rPr>
          <w:rFonts w:ascii="NEU-BZ-S92" w:hAnsi="NEU-BZ-S92"/>
        </w:rPr>
        <w:t>PF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⊥</w:t>
      </w:r>
      <w:r>
        <w:rPr>
          <w:rFonts w:ascii="NEU-BZ-S92" w:hAnsi="NEU-BZ-S92"/>
        </w:rPr>
        <w:t>PF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且</w:t>
      </w:r>
      <w:r>
        <w:rPr>
          <w:rFonts w:eastAsia="NEU-BZ-S92"/>
        </w:rPr>
        <w:t>∠</w:t>
      </w:r>
      <w:r>
        <w:rPr>
          <w:rFonts w:ascii="NEU-BZ-S92" w:hAnsi="NEU-BZ-S92"/>
        </w:rPr>
        <w:t>PF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=30°,</w:t>
      </w:r>
      <w:r>
        <w:t>则</w:t>
      </w:r>
      <w:r>
        <w:rPr>
          <w:rFonts w:ascii="NEU-BZ-S92" w:hAnsi="NEU-BZ-S92"/>
        </w:rPr>
        <w:t>C</w:t>
      </w:r>
      <w:r>
        <w:t>的离心率为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+1</w:t>
      </w:r>
    </w:p>
    <w:p w:rsidR="00A27C37" w:rsidP="00A27C37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A27C37" w:rsidP="00A27C37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25</w:t>
      </w:r>
      <w:r>
        <w:t>分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北京丰台二模</w:t>
      </w:r>
      <w:r>
        <w:rPr>
          <w:rFonts w:ascii="NEU-BZ-S92" w:hAnsi="NEU-BZ-S92"/>
        </w:rPr>
        <w:t>,4)</w:t>
      </w:r>
      <w:r>
        <w:t>下列双曲线中</w:t>
      </w:r>
      <w:r>
        <w:rPr>
          <w:rFonts w:ascii="NEU-BZ-S92" w:hAnsi="NEU-BZ-S92"/>
        </w:rPr>
        <w:t>,</w:t>
      </w:r>
      <w:r>
        <w:t>焦点在</w:t>
      </w:r>
      <w:r>
        <w:rPr>
          <w:rFonts w:ascii="NEU-BZ-S92" w:hAnsi="NEU-BZ-S92"/>
        </w:rPr>
        <w:t>y</w:t>
      </w:r>
      <w:r>
        <w:t>轴上且渐近线方程为</w:t>
      </w:r>
      <w:r>
        <w:rPr>
          <w:rFonts w:ascii="NEU-BZ-S92" w:hAnsi="NEU-BZ-S92"/>
        </w:rPr>
        <w:t>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  <w:r>
        <w:t>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=1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北京东城二模</w:t>
      </w:r>
      <w:r>
        <w:rPr>
          <w:rFonts w:ascii="NEU-BZ-S92" w:hAnsi="NEU-BZ-S92"/>
        </w:rPr>
        <w:t>,4)</w:t>
      </w:r>
      <w:r>
        <w:t>已知双曲线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</w:t>
      </w:r>
      <w:r>
        <w:t>的一条渐近线的倾斜角为</w:t>
      </w:r>
      <w:r>
        <w:rPr>
          <w:rFonts w:ascii="NEU-BZ-S92" w:hAnsi="NEU-BZ-S92"/>
        </w:rPr>
        <w:t>60°,</w:t>
      </w:r>
      <w:r>
        <w:t>且与椭圆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有相等的焦距</w:t>
      </w:r>
      <w:r>
        <w:rPr>
          <w:rFonts w:ascii="NEU-BZ-S92" w:hAnsi="NEU-BZ-S92"/>
        </w:rPr>
        <w:t>,</w:t>
      </w:r>
      <w:r>
        <w:t>则双曲线</w:t>
      </w:r>
      <w:r>
        <w:rPr>
          <w:rFonts w:ascii="NEU-BZ-S92" w:hAnsi="NEU-BZ-S92"/>
        </w:rPr>
        <w:t>C</w:t>
      </w:r>
      <w:r>
        <w:t>的方程为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=1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北京十一中</w:t>
      </w:r>
      <w:r>
        <w:rPr>
          <w:rFonts w:ascii="NEU-BZ-S92" w:hAnsi="NEU-BZ-S92"/>
        </w:rPr>
        <w:t>12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,3)</w:t>
      </w:r>
      <w:r>
        <w:t>“</w:t>
      </w:r>
      <w:r>
        <w:rPr>
          <w:rFonts w:ascii="NEU-BZ-S92" w:hAnsi="NEU-BZ-S92"/>
        </w:rPr>
        <w:t>m&lt;8</w:t>
      </w:r>
      <w:r>
        <w:t>”</w:t>
      </w:r>
      <w:r>
        <w:t>是</w:t>
      </w:r>
      <w:r>
        <w:t>“</w:t>
      </w:r>
      <w:r>
        <w:t>方程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m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=1</w:t>
      </w:r>
      <w:r>
        <w:t>表示双曲线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w:r>
        <w:t>充分而不必要条件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必要而不充分条件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充分必要条件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既不充分也不必要条件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北京丰台期末</w:t>
      </w:r>
      <w:r>
        <w:rPr>
          <w:rFonts w:ascii="NEU-BZ-S92" w:hAnsi="NEU-BZ-S92"/>
        </w:rPr>
        <w:t>,7)</w:t>
      </w:r>
      <w:r>
        <w:t>过双曲线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的一个焦点</w:t>
      </w:r>
      <w:r>
        <w:rPr>
          <w:rFonts w:ascii="NEU-BZ-S92" w:hAnsi="NEU-BZ-S92"/>
        </w:rPr>
        <w:t>F</w:t>
      </w:r>
      <w:r>
        <w:t>作一条与其渐近线垂直的直线</w:t>
      </w:r>
      <w:r>
        <w:rPr>
          <w:rFonts w:ascii="NEU-BZ-S92" w:hAnsi="NEU-BZ-S92"/>
        </w:rPr>
        <w:t>,</w:t>
      </w:r>
      <w:r>
        <w:t>垂足为</w:t>
      </w:r>
      <w:r>
        <w:rPr>
          <w:rFonts w:ascii="NEU-BZ-S92" w:hAnsi="NEU-BZ-S92"/>
        </w:rPr>
        <w:t>A,O</w:t>
      </w:r>
      <w:r>
        <w:t>为坐标原点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|OA|=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|OF|,</w:t>
      </w:r>
      <w:r>
        <w:t>则此双曲线的离心率为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5.(2019</w:t>
      </w:r>
      <w:r>
        <w:rPr>
          <w:rFonts w:eastAsia="方正黑体_GBK"/>
        </w:rPr>
        <w:t>届北京大兴</w:t>
      </w:r>
      <w:r>
        <w:rPr>
          <w:rFonts w:ascii="NEU-BZ-S92" w:hAnsi="NEU-BZ-S92"/>
        </w:rPr>
        <w:t>9</w:t>
      </w:r>
      <w:r>
        <w:rPr>
          <w:rFonts w:eastAsia="方正黑体_GBK"/>
        </w:rPr>
        <w:t>月统练</w:t>
      </w:r>
      <w:r>
        <w:rPr>
          <w:rFonts w:ascii="NEU-BZ-S92" w:hAnsi="NEU-BZ-S92"/>
        </w:rPr>
        <w:t>,5)</w:t>
      </w:r>
      <w:r>
        <w:t>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的焦点到渐近线的距离等于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A.1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D.3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935E37" w:rsidP="00A27C37">
      <w:pPr>
        <w:spacing w:line="276" w:lineRule="auto"/>
        <w:rPr>
          <w:rFonts w:eastAsia="方正黑体_GBK"/>
          <w:szCs w:val="18"/>
        </w:rPr>
      </w:pPr>
    </w:p>
    <w:p w:rsidR="00A27C37" w:rsidP="00A27C37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45</w:t>
      </w:r>
      <w:r>
        <w:t>分</w:t>
      </w:r>
      <w:r>
        <w:rPr>
          <w:rFonts w:ascii="NEU-BZ-S92" w:hAnsi="NEU-BZ-S92"/>
        </w:rPr>
        <w:t>)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6.(2017</w:t>
      </w:r>
      <w:r>
        <w:rPr>
          <w:rFonts w:eastAsia="方正黑体_GBK"/>
        </w:rPr>
        <w:t>北京海淀一模</w:t>
      </w:r>
      <w:r>
        <w:rPr>
          <w:rFonts w:ascii="NEU-BZ-S92" w:hAnsi="NEU-BZ-S92"/>
        </w:rPr>
        <w:t>,10)</w:t>
      </w:r>
      <w:r>
        <w:t>已知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(-2,0),F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(2,0),</w:t>
      </w:r>
      <w:r>
        <w:t>满足</w:t>
      </w:r>
      <w:r>
        <w:rPr>
          <w:rFonts w:ascii="NEU-BZ-S92" w:hAnsi="NEU-BZ-S92"/>
        </w:rPr>
        <w:t>||PF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|-|PF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||=2</w:t>
      </w:r>
      <w:r>
        <w:t>的动点</w:t>
      </w:r>
      <w:r>
        <w:rPr>
          <w:rFonts w:ascii="NEU-BZ-S92" w:hAnsi="NEU-BZ-S92"/>
        </w:rPr>
        <w:t>P</w:t>
      </w:r>
      <w:r>
        <w:t>的轨迹方程为</w:t>
      </w:r>
      <w:r>
        <w:rPr>
          <w:rFonts w:ascii="NEU-BZ-S92" w:hAnsi="NEU-BZ-S92"/>
          <w:u w:val="single" w:color="000000"/>
        </w:rPr>
        <w:t>　　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=1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7.(2018</w:t>
      </w:r>
      <w:r>
        <w:rPr>
          <w:rFonts w:eastAsia="方正黑体_GBK"/>
        </w:rPr>
        <w:t>北京朝阳期末</w:t>
      </w:r>
      <w:r>
        <w:rPr>
          <w:rFonts w:ascii="NEU-BZ-S92" w:hAnsi="NEU-BZ-S92"/>
        </w:rPr>
        <w:t>,9)</w:t>
      </w:r>
      <w:r>
        <w:t>已知中心在原点</w:t>
      </w:r>
      <w:r>
        <w:rPr>
          <w:rFonts w:ascii="NEU-BZ-S92" w:hAnsi="NEU-BZ-S92"/>
        </w:rPr>
        <w:t>,</w:t>
      </w:r>
      <w:r>
        <w:t>焦点在坐标轴上的双曲线</w:t>
      </w:r>
      <w:r>
        <w:rPr>
          <w:rFonts w:ascii="NEU-BZ-S92" w:hAnsi="NEU-BZ-S92"/>
        </w:rPr>
        <w:t>C</w:t>
      </w:r>
      <w:r>
        <w:t>的离心率为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则双曲线</w:t>
      </w:r>
      <w:r>
        <w:rPr>
          <w:rFonts w:ascii="NEU-BZ-S92" w:hAnsi="NEU-BZ-S92"/>
        </w:rPr>
        <w:t>C</w:t>
      </w:r>
      <w:r>
        <w:t>的渐近线方程为</w:t>
      </w:r>
      <w:r>
        <w:rPr>
          <w:rFonts w:ascii="NEU-BZ-S92" w:hAnsi="NEU-BZ-S92"/>
          <w:u w:val="single" w:color="000000"/>
        </w:rPr>
        <w:t>　　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y=±x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8.(2018</w:t>
      </w:r>
      <w:r>
        <w:rPr>
          <w:rFonts w:eastAsia="方正黑体_GBK"/>
        </w:rPr>
        <w:t>北京朝阳二模</w:t>
      </w:r>
      <w:r>
        <w:rPr>
          <w:rFonts w:ascii="NEU-BZ-S92" w:hAnsi="NEU-BZ-S92"/>
        </w:rPr>
        <w:t>,10)</w:t>
      </w:r>
      <w:r>
        <w:t>双曲线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=λ(λ</w:t>
      </w:r>
      <w:r>
        <w:rPr>
          <w:rFonts w:eastAsia="NEU-BZ-S92"/>
        </w:rPr>
        <w:t>≠</w:t>
      </w:r>
      <w:r>
        <w:rPr>
          <w:rFonts w:ascii="NEU-BZ-S92" w:hAnsi="NEU-BZ-S92"/>
        </w:rPr>
        <w:t>0)</w:t>
      </w:r>
      <w:r>
        <w:t>的离心率是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</w:t>
      </w:r>
      <w:r>
        <w:t>该双曲线的两条渐近线的夹角是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A27C37" w:rsidP="00A27C37">
      <w:pPr>
        <w:spacing w:line="276" w:lineRule="auto"/>
      </w:pPr>
      <w:r>
        <w:rPr>
          <w:rFonts w:ascii="NEU-BZ-S92" w:hAnsi="NEU-BZ-S92"/>
        </w:rPr>
        <w:t>9.(2018</w:t>
      </w:r>
      <w:r>
        <w:rPr>
          <w:rFonts w:eastAsia="方正黑体_GBK"/>
        </w:rPr>
        <w:t>北京海淀一模</w:t>
      </w:r>
      <w:r>
        <w:rPr>
          <w:rFonts w:ascii="NEU-BZ-S92" w:hAnsi="NEU-BZ-S92"/>
        </w:rPr>
        <w:t>,10)</w:t>
      </w:r>
      <w:r>
        <w:t>已知点</w:t>
      </w:r>
      <w:r>
        <w:rPr>
          <w:rFonts w:ascii="NEU-BZ-S92" w:hAnsi="NEU-BZ-S92"/>
        </w:rPr>
        <w:t>(2,0)</w:t>
      </w:r>
      <w:r>
        <w:t>是双曲线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的一个顶点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</w:t>
      </w:r>
      <w:r>
        <w:t>的离心率为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A27C37" w:rsidP="00A27C37">
      <w:pPr>
        <w:spacing w:line="276" w:lineRule="auto"/>
      </w:pPr>
      <w:r>
        <w:rPr>
          <w:rFonts w:ascii="NEU-BZ-S92" w:hAnsi="NEU-BZ-S92"/>
        </w:rPr>
        <w:t>10.(2019</w:t>
      </w:r>
      <w:r>
        <w:rPr>
          <w:rFonts w:eastAsia="方正黑体_GBK"/>
        </w:rPr>
        <w:t>届北京十四中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,14)</w:t>
      </w:r>
      <w:r>
        <w:t>已知双曲线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的左、右焦点分别为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过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2</w:t>
      </w:r>
      <w:r>
        <w:t>作斜率为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t>的直线与曲线</w:t>
      </w:r>
      <w:r>
        <w:rPr>
          <w:rFonts w:ascii="NEU-BZ-S92" w:hAnsi="NEU-BZ-S92"/>
        </w:rPr>
        <w:t>C</w:t>
      </w:r>
      <w:r>
        <w:t>交于点</w:t>
      </w:r>
      <w:r>
        <w:rPr>
          <w:rFonts w:ascii="NEU-BZ-S92" w:hAnsi="NEU-BZ-S92"/>
        </w:rPr>
        <w:t>P,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1</m:t>
                </m:r>
              </m:sub>
            </m:sSub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b>
            </m:sSub>
          </m:e>
        </m:acc>
      </m:oMath>
      <w:r>
        <w:rPr>
          <w:rFonts w:ascii="NEU-BZ-S92" w:hAnsi="NEU-BZ-S92"/>
        </w:rPr>
        <w:t>=0,</w:t>
      </w:r>
      <w:r>
        <w:t>则双曲线</w:t>
      </w:r>
      <w:r>
        <w:rPr>
          <w:rFonts w:ascii="NEU-BZ-S92" w:hAnsi="NEU-BZ-S92"/>
        </w:rPr>
        <w:t>C</w:t>
      </w:r>
      <w:r>
        <w:t>的离心率为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</w:p>
    <w:p w:rsidR="00A27C37" w:rsidP="00A27C37">
      <w:pPr>
        <w:spacing w:line="276" w:lineRule="auto"/>
      </w:pPr>
      <w:r>
        <w:rPr>
          <w:rFonts w:ascii="NEU-BZ-S92" w:hAnsi="NEU-BZ-S92"/>
        </w:rPr>
        <w:t>11.(2018</w:t>
      </w:r>
      <w:r>
        <w:rPr>
          <w:rFonts w:eastAsia="方正黑体_GBK"/>
        </w:rPr>
        <w:t>北京延庆一模</w:t>
      </w:r>
      <w:r>
        <w:rPr>
          <w:rFonts w:ascii="NEU-BZ-S92" w:hAnsi="NEU-BZ-S92"/>
        </w:rPr>
        <w:t>,9)</w:t>
      </w:r>
      <w:r>
        <w:t>设双曲线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的焦点为</w:t>
      </w:r>
      <w:r>
        <w:rPr>
          <w:rFonts w:ascii="NEU-BZ-S92" w:hAnsi="NEU-BZ-S92"/>
        </w:rPr>
        <w:t>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,P</w:t>
      </w:r>
      <w:r>
        <w:t>为双曲线上的一点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|PF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|=3,</w:t>
      </w:r>
      <w:r>
        <w:t>则</w:t>
      </w:r>
      <w:r>
        <w:rPr>
          <w:rFonts w:ascii="NEU-BZ-S92" w:hAnsi="NEU-BZ-S92"/>
        </w:rPr>
        <w:t>|PF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7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12.(2018</w:t>
      </w:r>
      <w:r>
        <w:rPr>
          <w:rFonts w:eastAsia="方正黑体_GBK"/>
        </w:rPr>
        <w:t>北京朝阳一模</w:t>
      </w:r>
      <w:r>
        <w:rPr>
          <w:rFonts w:ascii="NEU-BZ-S92" w:hAnsi="NEU-BZ-S92"/>
        </w:rPr>
        <w:t>,10)</w:t>
      </w:r>
      <w:r>
        <w:t>若三个点</w:t>
      </w:r>
      <w:r>
        <w:rPr>
          <w:rFonts w:ascii="NEU-BZ-S92" w:hAnsi="NEU-BZ-S92"/>
        </w:rPr>
        <w:t>(-2,1),(-2,3),(2,-1)</w:t>
      </w:r>
      <w:r>
        <w:t>中恰有两个点在双曲线</w:t>
      </w:r>
      <w:r>
        <w:rPr>
          <w:rFonts w:ascii="NEU-BZ-S92" w:hAnsi="NEU-BZ-S92"/>
        </w:rPr>
        <w:t>C: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=1(a&gt;0)</w:t>
      </w:r>
      <w:r>
        <w:t>上</w:t>
      </w:r>
      <w:r>
        <w:rPr>
          <w:rFonts w:ascii="NEU-BZ-S92" w:hAnsi="NEU-BZ-S92"/>
        </w:rPr>
        <w:t>,</w:t>
      </w:r>
      <w:r>
        <w:t>则双曲线</w:t>
      </w:r>
      <w:r>
        <w:rPr>
          <w:rFonts w:ascii="NEU-BZ-S92" w:hAnsi="NEU-BZ-S92"/>
        </w:rPr>
        <w:t>C</w:t>
      </w:r>
      <w:r>
        <w:t>的渐近线方程为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y=±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x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13.(2018</w:t>
      </w:r>
      <w:r>
        <w:rPr>
          <w:rFonts w:eastAsia="方正黑体_GBK"/>
        </w:rPr>
        <w:t>北京西城一模</w:t>
      </w:r>
      <w:r>
        <w:rPr>
          <w:rFonts w:ascii="NEU-BZ-S92" w:hAnsi="NEU-BZ-S92"/>
        </w:rPr>
        <w:t>,11)</w:t>
      </w:r>
      <w:r>
        <w:t>已知抛物线</w:t>
      </w:r>
      <w:r>
        <w:rPr>
          <w:rFonts w:ascii="NEU-BZ-S92" w:hAnsi="NEU-BZ-S92"/>
        </w:rPr>
        <w:t>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=-8x</w:t>
      </w:r>
      <w:r>
        <w:t>的焦点与双曲线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=1(a&gt;0)</w:t>
      </w:r>
      <w:r>
        <w:t>的一个焦点重合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</w:t>
      </w:r>
      <w:r>
        <w:t>双曲线的渐近线方程是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;x±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y=0</w:t>
      </w:r>
    </w:p>
    <w:p w:rsidR="00A27C37" w:rsidP="00A27C37">
      <w:pPr>
        <w:spacing w:line="276" w:lineRule="auto"/>
      </w:pPr>
      <w:r>
        <w:rPr>
          <w:rFonts w:ascii="NEU-BZ-S92" w:hAnsi="NEU-BZ-S92"/>
        </w:rPr>
        <w:t>14.(2017</w:t>
      </w:r>
      <w:r>
        <w:rPr>
          <w:rFonts w:eastAsia="方正黑体_GBK"/>
        </w:rPr>
        <w:t>北京东城一模</w:t>
      </w:r>
      <w:r>
        <w:rPr>
          <w:rFonts w:ascii="NEU-BZ-S92" w:hAnsi="NEU-BZ-S92"/>
        </w:rPr>
        <w:t>,13)</w:t>
      </w:r>
      <w:r>
        <w:t>若双曲线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=1(a&gt;0,b&gt;0)</w:t>
      </w:r>
      <w:r>
        <w:t>的渐近线为等边三角形</w:t>
      </w:r>
      <w:r>
        <w:rPr>
          <w:rFonts w:ascii="NEU-BZ-S92" w:hAnsi="NEU-BZ-S92"/>
        </w:rPr>
        <w:t>OAB</w:t>
      </w:r>
      <w:r>
        <w:t>的边</w:t>
      </w:r>
      <w:r>
        <w:rPr>
          <w:rFonts w:ascii="NEU-BZ-S92" w:hAnsi="NEU-BZ-S92"/>
        </w:rPr>
        <w:t>OA,OB</w:t>
      </w:r>
      <w:r>
        <w:t>所在直线</w:t>
      </w:r>
      <w:r>
        <w:rPr>
          <w:rFonts w:ascii="NEU-BZ-S92" w:hAnsi="NEU-BZ-S92"/>
        </w:rPr>
        <w:t>,</w:t>
      </w:r>
      <w:r>
        <w:t>直线</w:t>
      </w:r>
      <w:r>
        <w:rPr>
          <w:rFonts w:ascii="NEU-BZ-S92" w:hAnsi="NEU-BZ-S92"/>
        </w:rPr>
        <w:t>AB</w:t>
      </w:r>
      <w:r>
        <w:t>过双曲线的焦点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|AB|=2,</w:t>
      </w:r>
      <w:r>
        <w:t>则</w:t>
      </w:r>
      <w:r>
        <w:rPr>
          <w:rFonts w:ascii="NEU-BZ-S92" w:hAnsi="NEU-BZ-S92"/>
        </w:rPr>
        <w:t>a=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A27C37" w:rsidP="00A27C37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B75071" w:rsidRPr="00DE681F" w:rsidP="00DE681F"/>
    <w:sectPr w:rsidSect="00B750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NEU-BZ-S92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大黑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微软雅黑"/>
    <w:charset w:val="86"/>
    <w:family w:val="roman"/>
    <w:pitch w:val="variable"/>
    <w:sig w:usb0="E00002FF" w:usb1="48CFECFA" w:usb2="05000016" w:usb3="00000000" w:csb0="00040001" w:csb1="00000000"/>
  </w:font>
  <w:font w:name="NEU-F5-S92">
    <w:altName w:val="微软雅黑"/>
    <w:charset w:val="86"/>
    <w:family w:val="roman"/>
    <w:pitch w:val="variable"/>
    <w:sig w:usb0="E00002FF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D14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27C37" w:rsidRPr="00BD14BE" w:rsidP="00BD14BE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D14BE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D14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27C37" w:rsidRPr="00BD14BE" w:rsidP="00BD14BE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D14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customStyle="1" w:styleId="a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0"/>
    <w:uiPriority w:val="99"/>
    <w:rsid w:val="00437705"/>
    <w:rPr>
      <w:szCs w:val="18"/>
    </w:rPr>
  </w:style>
  <w:style w:type="character" w:customStyle="1" w:styleId="a0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1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2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3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3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4"/>
    <w:rsid w:val="00FF2DD0"/>
    <w:pPr>
      <w:snapToGrid w:val="0"/>
    </w:pPr>
  </w:style>
  <w:style w:type="character" w:customStyle="1" w:styleId="a4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5">
    <w:name w:val="批注主题 字符"/>
    <w:basedOn w:val="a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paragraph" w:styleId="Quote">
    <w:name w:val="Quote"/>
    <w:basedOn w:val="Normal"/>
    <w:next w:val="Normal"/>
    <w:link w:val="a6"/>
    <w:uiPriority w:val="29"/>
    <w:qFormat/>
    <w:rsid w:val="00A27C37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A27C37"/>
    <w:rPr>
      <w:rFonts w:ascii="NEU-BZ" w:eastAsia="方正书宋_GBK"/>
      <w:i/>
      <w:iCs/>
      <w:color w:val="000000" w:themeColor="text1"/>
      <w:sz w:val="18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rsid w:val="00A27C3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A27C37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eader" Target="header3.xml" /><Relationship Id="rId14" Type="http://schemas.openxmlformats.org/officeDocument/2006/relationships/footer" Target="footer3.xml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766CBF-1B35-4F0C-8204-04587481D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11</Pages>
  <Words>1602</Words>
  <Characters>9136</Characters>
  <Application>Microsoft Office Word</Application>
  <DocSecurity>0</DocSecurity>
  <Lines>76</Lines>
  <Paragraphs>21</Paragraphs>
  <ScaleCrop>false</ScaleCrop>
  <Company>www.xjghost.com</Company>
  <LinksUpToDate>false</LinksUpToDate>
  <CharactersWithSpaces>10717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26</cp:revision>
  <dcterms:created xsi:type="dcterms:W3CDTF">2019-01-17T02:30:00Z</dcterms:created>
  <dcterms:modified xsi:type="dcterms:W3CDTF">2019-02-28T12:08:00Z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